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60C6A3" w14:textId="08B10544" w:rsidR="004857B9" w:rsidRPr="008455CE" w:rsidRDefault="004857B9" w:rsidP="004857B9">
      <w:pPr>
        <w:spacing w:after="0" w:line="240" w:lineRule="auto"/>
        <w:jc w:val="center"/>
        <w:rPr>
          <w:rFonts w:ascii="Source Sans Pro" w:hAnsi="Source Sans Pro"/>
          <w:b/>
          <w:bCs/>
          <w:sz w:val="32"/>
          <w:szCs w:val="32"/>
        </w:rPr>
      </w:pPr>
      <w:r w:rsidRPr="008455CE">
        <w:rPr>
          <w:rFonts w:ascii="Source Sans Pro" w:hAnsi="Source Sans Pro"/>
          <w:b/>
          <w:bCs/>
          <w:sz w:val="32"/>
          <w:szCs w:val="32"/>
        </w:rPr>
        <w:t xml:space="preserve">FORMATO </w:t>
      </w:r>
      <w:r w:rsidR="004E6052">
        <w:rPr>
          <w:rFonts w:ascii="Source Sans Pro" w:hAnsi="Source Sans Pro"/>
          <w:b/>
          <w:bCs/>
          <w:sz w:val="32"/>
          <w:szCs w:val="32"/>
        </w:rPr>
        <w:t>SOLICITUD DICTAMEN DE NO UTILIDAD</w:t>
      </w:r>
    </w:p>
    <w:p w14:paraId="5F69F838" w14:textId="7B289722" w:rsidR="00EB5CDA" w:rsidRPr="008455CE" w:rsidRDefault="00EB5CDA" w:rsidP="00A971FE">
      <w:pPr>
        <w:spacing w:after="0" w:line="240" w:lineRule="auto"/>
        <w:jc w:val="both"/>
        <w:rPr>
          <w:rFonts w:ascii="Source Sans Pro" w:hAnsi="Source Sans Pro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9404F" w:rsidRPr="008455CE" w14:paraId="4F5C0DA0" w14:textId="77777777" w:rsidTr="0049404F">
        <w:tc>
          <w:tcPr>
            <w:tcW w:w="8828" w:type="dxa"/>
          </w:tcPr>
          <w:p w14:paraId="5607156F" w14:textId="37483822" w:rsidR="0049404F" w:rsidRPr="008455CE" w:rsidRDefault="0049404F" w:rsidP="0049404F">
            <w:pPr>
              <w:jc w:val="center"/>
              <w:rPr>
                <w:rFonts w:ascii="Source Sans Pro" w:hAnsi="Source Sans Pro"/>
                <w:b/>
                <w:bCs/>
                <w:u w:val="single"/>
              </w:rPr>
            </w:pPr>
            <w:r w:rsidRPr="008455CE">
              <w:rPr>
                <w:rFonts w:ascii="Source Sans Pro" w:hAnsi="Source Sans Pro"/>
                <w:b/>
                <w:bCs/>
                <w:u w:val="single"/>
              </w:rPr>
              <w:t>¡IMPORTANTE!</w:t>
            </w:r>
          </w:p>
          <w:p w14:paraId="7A5CAD06" w14:textId="4A9C8787" w:rsidR="0049404F" w:rsidRPr="008455CE" w:rsidRDefault="004E6052" w:rsidP="0049404F">
            <w:pPr>
              <w:jc w:val="both"/>
              <w:rPr>
                <w:rFonts w:ascii="Source Sans Pro" w:hAnsi="Source Sans Pro"/>
                <w:sz w:val="16"/>
                <w:szCs w:val="16"/>
              </w:rPr>
            </w:pPr>
            <w:r w:rsidRPr="004E6052">
              <w:rPr>
                <w:rFonts w:ascii="Source Sans Pro" w:hAnsi="Source Sans Pro"/>
                <w:sz w:val="16"/>
                <w:szCs w:val="16"/>
              </w:rPr>
              <w:t xml:space="preserve">Con fundamento en lo establecido en el Art. 268 Ter, Fracción XIII del Reglamento Interior del Poder Ejecutivo y de la Administración </w:t>
            </w:r>
            <w:r>
              <w:rPr>
                <w:rFonts w:ascii="Source Sans Pro" w:hAnsi="Source Sans Pro"/>
                <w:sz w:val="16"/>
                <w:szCs w:val="16"/>
              </w:rPr>
              <w:t>Pública de la Ciudad de México, c</w:t>
            </w:r>
            <w:r w:rsidRPr="004E6052">
              <w:rPr>
                <w:rFonts w:ascii="Source Sans Pro" w:hAnsi="Source Sans Pro"/>
                <w:sz w:val="16"/>
                <w:szCs w:val="16"/>
              </w:rPr>
              <w:t xml:space="preserve">orresponde a la Dirección de Mejora Gubernamental: </w:t>
            </w:r>
            <w:r w:rsidR="001F5386" w:rsidRPr="001F5386">
              <w:rPr>
                <w:rFonts w:ascii="Source Sans Pro" w:hAnsi="Source Sans Pro"/>
                <w:sz w:val="16"/>
                <w:szCs w:val="16"/>
              </w:rPr>
              <w:t>Coordinar con la Agencia Digital de Innovación Pública la elaboración y emisión de los dictámenes de no utilidad de bienes o componentes de tecnologías de la información y comunicaciones de la Secretaría de la Contraloría General, que han concluido su vida útil por daño o pérdida de vigencia en términos de las disposiciones aplicables;</w:t>
            </w:r>
            <w:r w:rsidR="001F5386">
              <w:rPr>
                <w:rFonts w:ascii="Source Sans Pro" w:hAnsi="Source Sans Pro"/>
                <w:sz w:val="16"/>
                <w:szCs w:val="16"/>
              </w:rPr>
              <w:t xml:space="preserve"> por lo cual,</w:t>
            </w:r>
            <w:r w:rsidR="001F5386">
              <w:rPr>
                <w:rFonts w:ascii="Source Sans Pro" w:hAnsi="Source Sans Pro"/>
                <w:b/>
                <w:bCs/>
                <w:sz w:val="16"/>
                <w:szCs w:val="16"/>
              </w:rPr>
              <w:t xml:space="preserve"> la</w:t>
            </w:r>
            <w:r w:rsidR="008B4029" w:rsidRPr="008455CE">
              <w:rPr>
                <w:rFonts w:ascii="Source Sans Pro" w:hAnsi="Source Sans Pro"/>
                <w:b/>
                <w:bCs/>
                <w:sz w:val="16"/>
                <w:szCs w:val="16"/>
              </w:rPr>
              <w:t xml:space="preserve">s </w:t>
            </w:r>
            <w:r w:rsidR="001F5386">
              <w:rPr>
                <w:rFonts w:ascii="Source Sans Pro" w:hAnsi="Source Sans Pro"/>
                <w:b/>
                <w:bCs/>
                <w:sz w:val="16"/>
                <w:szCs w:val="16"/>
              </w:rPr>
              <w:t>diferentes áreas de la Secretaría de la Contraloría General</w:t>
            </w:r>
            <w:r w:rsidR="008B4029" w:rsidRPr="008455CE">
              <w:rPr>
                <w:rFonts w:ascii="Source Sans Pro" w:hAnsi="Source Sans Pro"/>
                <w:b/>
                <w:bCs/>
                <w:sz w:val="16"/>
                <w:szCs w:val="16"/>
              </w:rPr>
              <w:t xml:space="preserve"> deberán solicitar </w:t>
            </w:r>
            <w:r w:rsidR="001F5386">
              <w:rPr>
                <w:rFonts w:ascii="Source Sans Pro" w:hAnsi="Source Sans Pro"/>
                <w:b/>
                <w:bCs/>
                <w:sz w:val="16"/>
                <w:szCs w:val="16"/>
              </w:rPr>
              <w:t>y obtener el Dictamen de No Utilidad, con el cual podrán tramitar con el área correspondiente</w:t>
            </w:r>
            <w:r w:rsidR="00A931EF">
              <w:rPr>
                <w:rFonts w:ascii="Source Sans Pro" w:hAnsi="Source Sans Pro"/>
                <w:b/>
                <w:bCs/>
                <w:sz w:val="16"/>
                <w:szCs w:val="16"/>
              </w:rPr>
              <w:t xml:space="preserve"> de la Secretaría</w:t>
            </w:r>
            <w:r w:rsidR="001F5386">
              <w:rPr>
                <w:rFonts w:ascii="Source Sans Pro" w:hAnsi="Source Sans Pro"/>
                <w:b/>
                <w:bCs/>
                <w:sz w:val="16"/>
                <w:szCs w:val="16"/>
              </w:rPr>
              <w:t xml:space="preserve"> la baja de los bienes tecnológicos</w:t>
            </w:r>
            <w:r w:rsidR="008B4029" w:rsidRPr="008455CE">
              <w:rPr>
                <w:rFonts w:ascii="Source Sans Pro" w:hAnsi="Source Sans Pro"/>
                <w:b/>
                <w:bCs/>
                <w:sz w:val="16"/>
                <w:szCs w:val="16"/>
              </w:rPr>
              <w:t>.</w:t>
            </w:r>
            <w:bookmarkStart w:id="0" w:name="_GoBack"/>
            <w:bookmarkEnd w:id="0"/>
          </w:p>
          <w:p w14:paraId="5066B2CB" w14:textId="77777777" w:rsidR="0049404F" w:rsidRPr="008455CE" w:rsidRDefault="0049404F" w:rsidP="0049404F">
            <w:pPr>
              <w:jc w:val="both"/>
              <w:rPr>
                <w:rFonts w:ascii="Source Sans Pro" w:hAnsi="Source Sans Pro"/>
                <w:sz w:val="16"/>
                <w:szCs w:val="16"/>
              </w:rPr>
            </w:pPr>
          </w:p>
          <w:p w14:paraId="0EE5FA14" w14:textId="2529AB01" w:rsidR="0049404F" w:rsidRPr="008455CE" w:rsidRDefault="0049404F" w:rsidP="0049404F">
            <w:pPr>
              <w:jc w:val="both"/>
              <w:rPr>
                <w:rFonts w:ascii="Source Sans Pro" w:hAnsi="Source Sans Pro"/>
                <w:sz w:val="16"/>
                <w:szCs w:val="16"/>
              </w:rPr>
            </w:pPr>
            <w:r w:rsidRPr="008455CE">
              <w:rPr>
                <w:rFonts w:ascii="Source Sans Pro" w:hAnsi="Source Sans Pro"/>
                <w:sz w:val="16"/>
                <w:szCs w:val="16"/>
              </w:rPr>
              <w:t xml:space="preserve">Para lo anterior el </w:t>
            </w:r>
            <w:r w:rsidR="00936564">
              <w:rPr>
                <w:rFonts w:ascii="Source Sans Pro" w:hAnsi="Source Sans Pro"/>
                <w:b/>
                <w:bCs/>
                <w:sz w:val="16"/>
                <w:szCs w:val="16"/>
              </w:rPr>
              <w:t xml:space="preserve">Área Solicitante y/o </w:t>
            </w:r>
            <w:proofErr w:type="spellStart"/>
            <w:r w:rsidR="00936564">
              <w:rPr>
                <w:rFonts w:ascii="Source Sans Pro" w:hAnsi="Source Sans Pro"/>
                <w:b/>
                <w:bCs/>
                <w:sz w:val="16"/>
                <w:szCs w:val="16"/>
              </w:rPr>
              <w:t>resguardante</w:t>
            </w:r>
            <w:proofErr w:type="spellEnd"/>
            <w:r w:rsidRPr="008455CE">
              <w:rPr>
                <w:rFonts w:ascii="Source Sans Pro" w:hAnsi="Source Sans Pro"/>
                <w:b/>
                <w:bCs/>
                <w:sz w:val="16"/>
                <w:szCs w:val="16"/>
              </w:rPr>
              <w:t xml:space="preserve"> </w:t>
            </w:r>
            <w:r w:rsidR="00936564">
              <w:rPr>
                <w:rFonts w:ascii="Source Sans Pro" w:hAnsi="Source Sans Pro"/>
                <w:sz w:val="16"/>
                <w:szCs w:val="16"/>
              </w:rPr>
              <w:t>del bien tecnológico</w:t>
            </w:r>
            <w:r w:rsidR="00A931EF">
              <w:rPr>
                <w:rFonts w:ascii="Source Sans Pro" w:hAnsi="Source Sans Pro"/>
                <w:sz w:val="16"/>
                <w:szCs w:val="16"/>
              </w:rPr>
              <w:t xml:space="preserve"> de la Secretaría</w:t>
            </w:r>
            <w:r w:rsidRPr="008455CE">
              <w:rPr>
                <w:rFonts w:ascii="Source Sans Pro" w:hAnsi="Source Sans Pro"/>
                <w:sz w:val="16"/>
                <w:szCs w:val="16"/>
              </w:rPr>
              <w:t xml:space="preserve"> deberá seguir las siguientes:</w:t>
            </w:r>
          </w:p>
          <w:p w14:paraId="27B78D0F" w14:textId="77777777" w:rsidR="0049404F" w:rsidRPr="008455CE" w:rsidRDefault="0049404F" w:rsidP="0049404F">
            <w:pPr>
              <w:ind w:left="708" w:hanging="708"/>
              <w:jc w:val="both"/>
              <w:rPr>
                <w:rFonts w:ascii="Source Sans Pro" w:hAnsi="Source Sans Pro"/>
                <w:sz w:val="16"/>
                <w:szCs w:val="16"/>
              </w:rPr>
            </w:pPr>
          </w:p>
          <w:p w14:paraId="47AB5057" w14:textId="77777777" w:rsidR="0049404F" w:rsidRPr="008455CE" w:rsidRDefault="0049404F" w:rsidP="0049404F">
            <w:pPr>
              <w:jc w:val="both"/>
              <w:rPr>
                <w:rFonts w:ascii="Source Sans Pro" w:hAnsi="Source Sans Pro"/>
                <w:b/>
                <w:bCs/>
                <w:sz w:val="16"/>
                <w:szCs w:val="16"/>
                <w:u w:val="single"/>
              </w:rPr>
            </w:pPr>
            <w:r w:rsidRPr="008455CE">
              <w:rPr>
                <w:rFonts w:ascii="Source Sans Pro" w:hAnsi="Source Sans Pro"/>
                <w:b/>
                <w:bCs/>
                <w:sz w:val="16"/>
                <w:szCs w:val="16"/>
                <w:u w:val="single"/>
              </w:rPr>
              <w:t>Instrucciones</w:t>
            </w:r>
          </w:p>
          <w:p w14:paraId="1235F5EC" w14:textId="77777777" w:rsidR="0049404F" w:rsidRPr="008455CE" w:rsidRDefault="0049404F" w:rsidP="0049404F">
            <w:pPr>
              <w:jc w:val="both"/>
              <w:rPr>
                <w:rFonts w:ascii="Source Sans Pro" w:hAnsi="Source Sans Pro"/>
                <w:b/>
                <w:bCs/>
                <w:sz w:val="16"/>
                <w:szCs w:val="16"/>
                <w:u w:val="single"/>
              </w:rPr>
            </w:pPr>
          </w:p>
          <w:p w14:paraId="3B2809D2" w14:textId="77777777" w:rsidR="0049404F" w:rsidRPr="008455CE" w:rsidRDefault="0049404F" w:rsidP="0049404F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Source Sans Pro" w:hAnsi="Source Sans Pro"/>
                <w:sz w:val="16"/>
                <w:szCs w:val="16"/>
              </w:rPr>
            </w:pPr>
            <w:r w:rsidRPr="008455CE">
              <w:rPr>
                <w:rFonts w:ascii="Source Sans Pro" w:hAnsi="Source Sans Pro"/>
                <w:b/>
                <w:bCs/>
                <w:sz w:val="16"/>
                <w:szCs w:val="16"/>
                <w:u w:val="single"/>
              </w:rPr>
              <w:t>Llenar y firmar</w:t>
            </w:r>
            <w:r w:rsidRPr="008455CE">
              <w:rPr>
                <w:rFonts w:ascii="Source Sans Pro" w:hAnsi="Source Sans Pro"/>
                <w:sz w:val="16"/>
                <w:szCs w:val="16"/>
              </w:rPr>
              <w:t xml:space="preserve"> el presente formato.</w:t>
            </w:r>
          </w:p>
          <w:p w14:paraId="0A0D81C7" w14:textId="43249ADD" w:rsidR="0049404F" w:rsidRDefault="0049404F" w:rsidP="00936564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Source Sans Pro" w:hAnsi="Source Sans Pro"/>
                <w:sz w:val="16"/>
                <w:szCs w:val="16"/>
              </w:rPr>
            </w:pPr>
            <w:r w:rsidRPr="008455CE">
              <w:rPr>
                <w:rFonts w:ascii="Source Sans Pro" w:hAnsi="Source Sans Pro"/>
                <w:b/>
                <w:bCs/>
                <w:sz w:val="16"/>
                <w:szCs w:val="16"/>
                <w:u w:val="single"/>
              </w:rPr>
              <w:t>Enviar</w:t>
            </w:r>
            <w:r w:rsidRPr="008455CE">
              <w:rPr>
                <w:rFonts w:ascii="Source Sans Pro" w:hAnsi="Source Sans Pro"/>
                <w:sz w:val="16"/>
                <w:szCs w:val="16"/>
              </w:rPr>
              <w:t xml:space="preserve"> el presente formato al correo electrónico </w:t>
            </w:r>
            <w:hyperlink r:id="rId7" w:history="1">
              <w:r w:rsidR="00936564" w:rsidRPr="00D9092F">
                <w:rPr>
                  <w:rStyle w:val="Hipervnculo"/>
                  <w:rFonts w:ascii="Source Sans Pro" w:hAnsi="Source Sans Pro"/>
                  <w:sz w:val="16"/>
                  <w:szCs w:val="16"/>
                </w:rPr>
                <w:t>ayuda@contraloriadf.gob.mx</w:t>
              </w:r>
            </w:hyperlink>
            <w:r w:rsidR="00936564">
              <w:rPr>
                <w:rFonts w:ascii="Source Sans Pro" w:hAnsi="Source Sans Pro"/>
                <w:sz w:val="16"/>
                <w:szCs w:val="16"/>
              </w:rPr>
              <w:t xml:space="preserve"> y/o </w:t>
            </w:r>
            <w:hyperlink r:id="rId8" w:history="1">
              <w:r w:rsidR="00936564" w:rsidRPr="00D9092F">
                <w:rPr>
                  <w:rStyle w:val="Hipervnculo"/>
                  <w:rFonts w:ascii="Source Sans Pro" w:hAnsi="Source Sans Pro"/>
                  <w:sz w:val="16"/>
                  <w:szCs w:val="16"/>
                </w:rPr>
                <w:t>ayudacontraloria@cdmx.gob.mx</w:t>
              </w:r>
            </w:hyperlink>
          </w:p>
          <w:p w14:paraId="6E55F00A" w14:textId="0B31B7CB" w:rsidR="002C3D75" w:rsidRDefault="002C3D75" w:rsidP="00936564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Source Sans Pro" w:hAnsi="Source Sans Pro"/>
                <w:sz w:val="16"/>
                <w:szCs w:val="16"/>
              </w:rPr>
            </w:pPr>
            <w:r>
              <w:rPr>
                <w:rFonts w:ascii="Source Sans Pro" w:hAnsi="Source Sans Pro"/>
                <w:b/>
                <w:bCs/>
                <w:sz w:val="16"/>
                <w:szCs w:val="16"/>
                <w:u w:val="single"/>
              </w:rPr>
              <w:t xml:space="preserve">Recibir respuesta </w:t>
            </w:r>
            <w:r>
              <w:rPr>
                <w:rFonts w:ascii="Source Sans Pro" w:hAnsi="Source Sans Pro"/>
                <w:sz w:val="16"/>
                <w:szCs w:val="16"/>
              </w:rPr>
              <w:t xml:space="preserve">de la mesa de ayuda </w:t>
            </w:r>
            <w:r w:rsidR="008C1C81">
              <w:rPr>
                <w:rFonts w:ascii="Source Sans Pro" w:hAnsi="Source Sans Pro"/>
                <w:sz w:val="16"/>
                <w:szCs w:val="16"/>
              </w:rPr>
              <w:t xml:space="preserve">de la SCG </w:t>
            </w:r>
            <w:r>
              <w:rPr>
                <w:rFonts w:ascii="Source Sans Pro" w:hAnsi="Source Sans Pro"/>
                <w:sz w:val="16"/>
                <w:szCs w:val="16"/>
              </w:rPr>
              <w:t>a través de la asignación de un número de ticket.</w:t>
            </w:r>
          </w:p>
          <w:p w14:paraId="78577799" w14:textId="2819E9ED" w:rsidR="002C3D75" w:rsidRPr="008455CE" w:rsidRDefault="002C3D75" w:rsidP="00936564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Source Sans Pro" w:hAnsi="Source Sans Pro"/>
                <w:sz w:val="16"/>
                <w:szCs w:val="16"/>
              </w:rPr>
            </w:pPr>
            <w:r>
              <w:rPr>
                <w:rFonts w:ascii="Source Sans Pro" w:hAnsi="Source Sans Pro"/>
                <w:b/>
                <w:bCs/>
                <w:sz w:val="16"/>
                <w:szCs w:val="16"/>
                <w:u w:val="single"/>
              </w:rPr>
              <w:t xml:space="preserve">Coordinar </w:t>
            </w:r>
            <w:r>
              <w:rPr>
                <w:rFonts w:ascii="Source Sans Pro" w:hAnsi="Source Sans Pro"/>
                <w:sz w:val="16"/>
                <w:szCs w:val="16"/>
              </w:rPr>
              <w:t>c</w:t>
            </w:r>
            <w:r w:rsidR="00E44668">
              <w:rPr>
                <w:rFonts w:ascii="Source Sans Pro" w:hAnsi="Source Sans Pro"/>
                <w:sz w:val="16"/>
                <w:szCs w:val="16"/>
              </w:rPr>
              <w:t>on la mesa de ayuda el</w:t>
            </w:r>
            <w:r>
              <w:rPr>
                <w:rFonts w:ascii="Source Sans Pro" w:hAnsi="Source Sans Pro"/>
                <w:sz w:val="16"/>
                <w:szCs w:val="16"/>
              </w:rPr>
              <w:t xml:space="preserve"> día del envío</w:t>
            </w:r>
            <w:r w:rsidR="00E44668">
              <w:rPr>
                <w:rFonts w:ascii="Source Sans Pro" w:hAnsi="Source Sans Pro"/>
                <w:sz w:val="16"/>
                <w:szCs w:val="16"/>
              </w:rPr>
              <w:t>/recepción</w:t>
            </w:r>
            <w:r>
              <w:rPr>
                <w:rFonts w:ascii="Source Sans Pro" w:hAnsi="Source Sans Pro"/>
                <w:sz w:val="16"/>
                <w:szCs w:val="16"/>
              </w:rPr>
              <w:t xml:space="preserve"> del bien </w:t>
            </w:r>
            <w:r w:rsidR="00C3293C">
              <w:rPr>
                <w:rFonts w:ascii="Source Sans Pro" w:hAnsi="Source Sans Pro"/>
                <w:sz w:val="16"/>
                <w:szCs w:val="16"/>
              </w:rPr>
              <w:t>tecnológico</w:t>
            </w:r>
            <w:r w:rsidR="008C1C81">
              <w:rPr>
                <w:rFonts w:ascii="Source Sans Pro" w:hAnsi="Source Sans Pro"/>
                <w:sz w:val="16"/>
                <w:szCs w:val="16"/>
              </w:rPr>
              <w:t xml:space="preserve"> y </w:t>
            </w:r>
            <w:r w:rsidR="009F5647">
              <w:rPr>
                <w:rFonts w:ascii="Source Sans Pro" w:hAnsi="Source Sans Pro"/>
                <w:sz w:val="16"/>
                <w:szCs w:val="16"/>
              </w:rPr>
              <w:t>será opcional entregar el siguiente formato</w:t>
            </w:r>
            <w:r w:rsidR="00E44668">
              <w:rPr>
                <w:rFonts w:ascii="Source Sans Pro" w:hAnsi="Source Sans Pro"/>
                <w:sz w:val="16"/>
                <w:szCs w:val="16"/>
              </w:rPr>
              <w:t>:</w:t>
            </w:r>
            <w:r w:rsidR="00C3293C">
              <w:rPr>
                <w:rFonts w:ascii="Source Sans Pro" w:hAnsi="Source Sans Pro"/>
                <w:sz w:val="16"/>
                <w:szCs w:val="16"/>
              </w:rPr>
              <w:t xml:space="preserve"> </w:t>
            </w:r>
          </w:p>
          <w:p w14:paraId="43386385" w14:textId="77777777" w:rsidR="0049404F" w:rsidRPr="008455CE" w:rsidRDefault="0049404F" w:rsidP="0049404F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Source Sans Pro" w:hAnsi="Source Sans Pro"/>
                <w:sz w:val="16"/>
                <w:szCs w:val="16"/>
              </w:rPr>
            </w:pPr>
          </w:p>
          <w:p w14:paraId="654EAFF1" w14:textId="628AE45A" w:rsidR="0049404F" w:rsidRPr="008455CE" w:rsidRDefault="00936564" w:rsidP="0049404F">
            <w:pPr>
              <w:pStyle w:val="Prrafodelista"/>
              <w:numPr>
                <w:ilvl w:val="1"/>
                <w:numId w:val="1"/>
              </w:numPr>
              <w:jc w:val="both"/>
              <w:rPr>
                <w:rFonts w:ascii="Source Sans Pro" w:hAnsi="Source Sans Pro"/>
                <w:sz w:val="16"/>
                <w:szCs w:val="16"/>
              </w:rPr>
            </w:pPr>
            <w:r>
              <w:rPr>
                <w:rFonts w:ascii="Source Sans Pro" w:hAnsi="Source Sans Pro"/>
                <w:b/>
                <w:bCs/>
                <w:sz w:val="16"/>
                <w:szCs w:val="16"/>
                <w:u w:val="single"/>
              </w:rPr>
              <w:t>Formato de entrada de bienes</w:t>
            </w:r>
            <w:r w:rsidR="0049404F" w:rsidRPr="008455CE">
              <w:rPr>
                <w:rFonts w:ascii="Source Sans Pro" w:hAnsi="Source Sans Pro"/>
                <w:sz w:val="16"/>
                <w:szCs w:val="16"/>
              </w:rPr>
              <w:t>:</w:t>
            </w:r>
          </w:p>
          <w:p w14:paraId="7BFCAE85" w14:textId="3FFE0951" w:rsidR="0049404F" w:rsidRPr="008455CE" w:rsidRDefault="00670610" w:rsidP="00670610">
            <w:pPr>
              <w:pStyle w:val="Prrafodelista"/>
              <w:ind w:left="1440"/>
              <w:jc w:val="both"/>
              <w:rPr>
                <w:rFonts w:ascii="Source Sans Pro" w:hAnsi="Source Sans Pro"/>
                <w:sz w:val="16"/>
                <w:szCs w:val="16"/>
              </w:rPr>
            </w:pPr>
            <w:r w:rsidRPr="008455CE">
              <w:rPr>
                <w:rFonts w:ascii="Source Sans Pro" w:hAnsi="Source Sans Pro"/>
                <w:sz w:val="16"/>
                <w:szCs w:val="16"/>
              </w:rPr>
              <w:t xml:space="preserve">Documento </w:t>
            </w:r>
            <w:r w:rsidR="00D22F37">
              <w:rPr>
                <w:rFonts w:ascii="Source Sans Pro" w:hAnsi="Source Sans Pro"/>
                <w:sz w:val="16"/>
                <w:szCs w:val="16"/>
              </w:rPr>
              <w:t xml:space="preserve">formalizado por la </w:t>
            </w:r>
            <w:r w:rsidR="00D22F37" w:rsidRPr="00D22F37">
              <w:rPr>
                <w:rFonts w:ascii="Source Sans Pro" w:hAnsi="Source Sans Pro"/>
                <w:sz w:val="16"/>
                <w:szCs w:val="16"/>
              </w:rPr>
              <w:t>Dirección de Recursos Materiales, Abastecimiento y Servicio</w:t>
            </w:r>
            <w:r w:rsidR="00D22F37">
              <w:rPr>
                <w:rFonts w:ascii="Source Sans Pro" w:hAnsi="Source Sans Pro"/>
                <w:sz w:val="16"/>
                <w:szCs w:val="16"/>
              </w:rPr>
              <w:t xml:space="preserve"> de la Secretaría de la Contraloría General </w:t>
            </w:r>
            <w:r w:rsidR="00F52882">
              <w:rPr>
                <w:rFonts w:ascii="Source Sans Pro" w:hAnsi="Source Sans Pro"/>
                <w:sz w:val="16"/>
                <w:szCs w:val="16"/>
              </w:rPr>
              <w:t xml:space="preserve">que será entregado en recepción </w:t>
            </w:r>
            <w:r w:rsidR="00D22F37">
              <w:rPr>
                <w:rFonts w:ascii="Source Sans Pro" w:hAnsi="Source Sans Pro"/>
                <w:sz w:val="16"/>
                <w:szCs w:val="16"/>
              </w:rPr>
              <w:t xml:space="preserve">y que permite dar trazabilidad </w:t>
            </w:r>
            <w:r w:rsidR="00072CB3">
              <w:rPr>
                <w:rFonts w:ascii="Source Sans Pro" w:hAnsi="Source Sans Pro"/>
                <w:sz w:val="16"/>
                <w:szCs w:val="16"/>
              </w:rPr>
              <w:t xml:space="preserve">a la ubicación </w:t>
            </w:r>
            <w:r w:rsidR="00D22F37">
              <w:rPr>
                <w:rFonts w:ascii="Source Sans Pro" w:hAnsi="Source Sans Pro"/>
                <w:sz w:val="16"/>
                <w:szCs w:val="16"/>
              </w:rPr>
              <w:t>del bien tecnológico</w:t>
            </w:r>
            <w:r w:rsidR="00F52882">
              <w:rPr>
                <w:rFonts w:ascii="Source Sans Pro" w:hAnsi="Source Sans Pro"/>
                <w:sz w:val="16"/>
                <w:szCs w:val="16"/>
              </w:rPr>
              <w:t xml:space="preserve"> con los datos correspondientes;</w:t>
            </w:r>
            <w:r w:rsidR="00D22F37">
              <w:rPr>
                <w:rFonts w:ascii="Source Sans Pro" w:hAnsi="Source Sans Pro"/>
                <w:sz w:val="16"/>
                <w:szCs w:val="16"/>
              </w:rPr>
              <w:t xml:space="preserve"> </w:t>
            </w:r>
            <w:r w:rsidR="00F52882">
              <w:rPr>
                <w:rFonts w:ascii="Source Sans Pro" w:hAnsi="Source Sans Pro"/>
                <w:sz w:val="16"/>
                <w:szCs w:val="16"/>
              </w:rPr>
              <w:t xml:space="preserve">además servirá de acuse de recibido del bien </w:t>
            </w:r>
            <w:r w:rsidR="00BF3AAB">
              <w:rPr>
                <w:rFonts w:ascii="Source Sans Pro" w:hAnsi="Source Sans Pro"/>
                <w:sz w:val="16"/>
                <w:szCs w:val="16"/>
              </w:rPr>
              <w:t>entregado</w:t>
            </w:r>
            <w:r w:rsidR="00F52882">
              <w:rPr>
                <w:rFonts w:ascii="Source Sans Pro" w:hAnsi="Source Sans Pro"/>
                <w:sz w:val="16"/>
                <w:szCs w:val="16"/>
              </w:rPr>
              <w:t>.</w:t>
            </w:r>
          </w:p>
          <w:p w14:paraId="7D555B70" w14:textId="77777777" w:rsidR="00670610" w:rsidRPr="008455CE" w:rsidRDefault="00670610" w:rsidP="00670610">
            <w:pPr>
              <w:pStyle w:val="Prrafodelista"/>
              <w:ind w:left="1440"/>
              <w:jc w:val="both"/>
              <w:rPr>
                <w:rFonts w:ascii="Source Sans Pro" w:hAnsi="Source Sans Pro"/>
                <w:sz w:val="16"/>
                <w:szCs w:val="16"/>
              </w:rPr>
            </w:pPr>
          </w:p>
          <w:p w14:paraId="5919D70E" w14:textId="2F71525A" w:rsidR="0049404F" w:rsidRPr="008455CE" w:rsidRDefault="0049404F" w:rsidP="0069685C">
            <w:pPr>
              <w:jc w:val="both"/>
              <w:rPr>
                <w:rFonts w:ascii="Source Sans Pro" w:hAnsi="Source Sans Pro"/>
                <w:sz w:val="18"/>
                <w:szCs w:val="18"/>
              </w:rPr>
            </w:pPr>
            <w:r w:rsidRPr="008455CE">
              <w:rPr>
                <w:rFonts w:ascii="Source Sans Pro" w:hAnsi="Source Sans Pro"/>
                <w:b/>
                <w:bCs/>
                <w:sz w:val="16"/>
                <w:szCs w:val="16"/>
                <w:u w:val="single"/>
              </w:rPr>
              <w:t xml:space="preserve">Recuerda que únicamente se dará atención a las solicitudes </w:t>
            </w:r>
            <w:r w:rsidR="0069685C">
              <w:rPr>
                <w:rFonts w:ascii="Source Sans Pro" w:hAnsi="Source Sans Pro"/>
                <w:b/>
                <w:bCs/>
                <w:sz w:val="16"/>
                <w:szCs w:val="16"/>
                <w:u w:val="single"/>
              </w:rPr>
              <w:t>para obtener el Dictamen de No Utilidad de aquellos bienes tecnológicos que por fallas en su funcionamiento o grado de deterioro sea necesario la revisión de soporte técnico.</w:t>
            </w:r>
          </w:p>
        </w:tc>
      </w:tr>
    </w:tbl>
    <w:p w14:paraId="7CA9FB28" w14:textId="77777777" w:rsidR="00505F57" w:rsidRPr="008455CE" w:rsidRDefault="00505F57" w:rsidP="00A971FE">
      <w:pPr>
        <w:spacing w:after="0" w:line="240" w:lineRule="auto"/>
        <w:jc w:val="both"/>
        <w:rPr>
          <w:rFonts w:ascii="Source Sans Pro" w:hAnsi="Source Sans Pro"/>
        </w:rPr>
      </w:pPr>
    </w:p>
    <w:p w14:paraId="7972D0EE" w14:textId="7D3117C6" w:rsidR="002B560B" w:rsidRPr="008455CE" w:rsidRDefault="009938A3" w:rsidP="00B67B0D">
      <w:pPr>
        <w:pBdr>
          <w:bottom w:val="single" w:sz="18" w:space="1" w:color="auto"/>
          <w:right w:val="single" w:sz="18" w:space="4" w:color="auto"/>
        </w:pBdr>
        <w:spacing w:after="0" w:line="240" w:lineRule="auto"/>
        <w:jc w:val="both"/>
        <w:rPr>
          <w:rFonts w:ascii="Source Sans Pro" w:hAnsi="Source Sans Pro"/>
          <w:b/>
          <w:bCs/>
          <w:sz w:val="32"/>
          <w:szCs w:val="32"/>
        </w:rPr>
      </w:pPr>
      <w:r w:rsidRPr="008455CE">
        <w:rPr>
          <w:rFonts w:ascii="Source Sans Pro" w:hAnsi="Source Sans Pro"/>
          <w:b/>
          <w:bCs/>
          <w:sz w:val="32"/>
          <w:szCs w:val="32"/>
        </w:rPr>
        <w:t>Apartado 1. Datos Generales</w:t>
      </w:r>
    </w:p>
    <w:p w14:paraId="296AEF41" w14:textId="60629202" w:rsidR="000E455F" w:rsidRPr="008455CE" w:rsidRDefault="00B67B0D" w:rsidP="00966EF4">
      <w:pPr>
        <w:spacing w:after="0" w:line="240" w:lineRule="auto"/>
        <w:jc w:val="both"/>
        <w:rPr>
          <w:rFonts w:ascii="Source Sans Pro" w:hAnsi="Source Sans Pro"/>
          <w:sz w:val="20"/>
          <w:szCs w:val="20"/>
        </w:rPr>
      </w:pPr>
      <w:r w:rsidRPr="008455CE">
        <w:rPr>
          <w:rFonts w:ascii="Source Sans Pro" w:hAnsi="Source Sans Pro"/>
          <w:sz w:val="20"/>
          <w:szCs w:val="20"/>
        </w:rPr>
        <w:t>P</w:t>
      </w:r>
      <w:r w:rsidR="000E455F" w:rsidRPr="008455CE">
        <w:rPr>
          <w:rFonts w:ascii="Source Sans Pro" w:hAnsi="Source Sans Pro"/>
          <w:sz w:val="20"/>
          <w:szCs w:val="20"/>
        </w:rPr>
        <w:t>roporcione los siguientes datos de</w:t>
      </w:r>
      <w:r w:rsidR="004C0E4C" w:rsidRPr="008455CE">
        <w:rPr>
          <w:rFonts w:ascii="Source Sans Pro" w:hAnsi="Source Sans Pro"/>
          <w:sz w:val="20"/>
          <w:szCs w:val="20"/>
        </w:rPr>
        <w:t xml:space="preserve">l </w:t>
      </w:r>
      <w:r w:rsidR="0069685C">
        <w:rPr>
          <w:rFonts w:ascii="Source Sans Pro" w:hAnsi="Source Sans Pro"/>
          <w:b/>
          <w:bCs/>
          <w:sz w:val="20"/>
          <w:szCs w:val="20"/>
        </w:rPr>
        <w:t>Área</w:t>
      </w:r>
      <w:r w:rsidR="004C0E4C" w:rsidRPr="008455CE">
        <w:rPr>
          <w:rFonts w:ascii="Source Sans Pro" w:hAnsi="Source Sans Pro"/>
          <w:b/>
          <w:bCs/>
          <w:sz w:val="20"/>
          <w:szCs w:val="20"/>
        </w:rPr>
        <w:t xml:space="preserve"> Solicitante</w:t>
      </w:r>
      <w:r w:rsidR="004C0E4C" w:rsidRPr="008455CE">
        <w:rPr>
          <w:rFonts w:ascii="Source Sans Pro" w:hAnsi="Source Sans Pro"/>
          <w:sz w:val="20"/>
          <w:szCs w:val="20"/>
        </w:rPr>
        <w:t xml:space="preserve"> y</w:t>
      </w:r>
      <w:r w:rsidR="0069685C">
        <w:rPr>
          <w:rFonts w:ascii="Source Sans Pro" w:hAnsi="Source Sans Pro"/>
          <w:sz w:val="20"/>
          <w:szCs w:val="20"/>
        </w:rPr>
        <w:t xml:space="preserve">/o </w:t>
      </w:r>
      <w:proofErr w:type="spellStart"/>
      <w:r w:rsidR="0069685C">
        <w:rPr>
          <w:rFonts w:ascii="Source Sans Pro" w:hAnsi="Source Sans Pro"/>
          <w:sz w:val="20"/>
          <w:szCs w:val="20"/>
        </w:rPr>
        <w:t>resguardante</w:t>
      </w:r>
      <w:proofErr w:type="spellEnd"/>
      <w:r w:rsidR="002A3C4D" w:rsidRPr="008455CE">
        <w:rPr>
          <w:rFonts w:ascii="Source Sans Pro" w:hAnsi="Source Sans Pro"/>
          <w:sz w:val="20"/>
          <w:szCs w:val="20"/>
        </w:rPr>
        <w:t>:</w:t>
      </w:r>
    </w:p>
    <w:p w14:paraId="7517E273" w14:textId="01DCE74D" w:rsidR="00966EF4" w:rsidRPr="008455CE" w:rsidRDefault="00966EF4" w:rsidP="00966EF4">
      <w:pPr>
        <w:spacing w:after="0" w:line="240" w:lineRule="auto"/>
        <w:jc w:val="both"/>
        <w:rPr>
          <w:rFonts w:ascii="Source Sans Pro" w:hAnsi="Source Sans Pro"/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979"/>
        <w:gridCol w:w="6849"/>
      </w:tblGrid>
      <w:tr w:rsidR="004C0E4C" w:rsidRPr="008455CE" w14:paraId="50A480D7" w14:textId="77777777" w:rsidTr="008455CE">
        <w:tc>
          <w:tcPr>
            <w:tcW w:w="5000" w:type="pct"/>
            <w:gridSpan w:val="2"/>
            <w:shd w:val="clear" w:color="auto" w:fill="9F2241"/>
          </w:tcPr>
          <w:p w14:paraId="7DC02DA8" w14:textId="0E0E21D2" w:rsidR="004C0E4C" w:rsidRPr="008455CE" w:rsidRDefault="007503D9" w:rsidP="008455CE">
            <w:pPr>
              <w:jc w:val="center"/>
              <w:rPr>
                <w:rFonts w:ascii="Source Sans Pro" w:hAnsi="Source Sans Pro"/>
                <w:b/>
                <w:bCs/>
                <w:color w:val="FFFFFF" w:themeColor="background1"/>
                <w:sz w:val="18"/>
                <w:szCs w:val="18"/>
              </w:rPr>
            </w:pPr>
            <w:r w:rsidRPr="008455CE">
              <w:rPr>
                <w:rFonts w:ascii="Source Sans Pro" w:hAnsi="Source Sans Pro"/>
                <w:b/>
                <w:bCs/>
                <w:color w:val="FFFFFF" w:themeColor="background1"/>
                <w:sz w:val="18"/>
                <w:szCs w:val="18"/>
              </w:rPr>
              <w:t>SOLICITANTE</w:t>
            </w:r>
          </w:p>
        </w:tc>
      </w:tr>
      <w:tr w:rsidR="00C82365" w:rsidRPr="008455CE" w14:paraId="74FF2BEF" w14:textId="77777777" w:rsidTr="008455CE">
        <w:tc>
          <w:tcPr>
            <w:tcW w:w="1121" w:type="pct"/>
            <w:shd w:val="clear" w:color="auto" w:fill="9F2241"/>
          </w:tcPr>
          <w:p w14:paraId="0B67D331" w14:textId="0E44F956" w:rsidR="00C82365" w:rsidRPr="008455CE" w:rsidRDefault="00B57F32" w:rsidP="008455CE">
            <w:pPr>
              <w:jc w:val="center"/>
              <w:rPr>
                <w:rFonts w:ascii="Source Sans Pro" w:hAnsi="Source Sans Pro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Source Sans Pro" w:hAnsi="Source Sans Pro"/>
                <w:b/>
                <w:bCs/>
                <w:color w:val="FFFFFF" w:themeColor="background1"/>
                <w:sz w:val="18"/>
                <w:szCs w:val="18"/>
              </w:rPr>
              <w:t xml:space="preserve">Área </w:t>
            </w:r>
            <w:r w:rsidR="00C82365" w:rsidRPr="008455CE">
              <w:rPr>
                <w:rFonts w:ascii="Source Sans Pro" w:hAnsi="Source Sans Pro"/>
                <w:b/>
                <w:bCs/>
                <w:color w:val="FFFFFF" w:themeColor="background1"/>
                <w:sz w:val="18"/>
                <w:szCs w:val="18"/>
              </w:rPr>
              <w:t>Solicitante:</w:t>
            </w:r>
          </w:p>
        </w:tc>
        <w:tc>
          <w:tcPr>
            <w:tcW w:w="3879" w:type="pct"/>
          </w:tcPr>
          <w:p w14:paraId="291DBD98" w14:textId="77777777" w:rsidR="00C82365" w:rsidRPr="008455CE" w:rsidRDefault="00C82365" w:rsidP="002A3C4D">
            <w:pPr>
              <w:rPr>
                <w:rFonts w:ascii="Source Sans Pro" w:hAnsi="Source Sans Pro"/>
                <w:sz w:val="18"/>
                <w:szCs w:val="18"/>
              </w:rPr>
            </w:pPr>
          </w:p>
        </w:tc>
      </w:tr>
      <w:tr w:rsidR="00E72624" w:rsidRPr="008455CE" w14:paraId="51D259E4" w14:textId="77777777" w:rsidTr="008455CE">
        <w:tc>
          <w:tcPr>
            <w:tcW w:w="1121" w:type="pct"/>
            <w:shd w:val="clear" w:color="auto" w:fill="9F2241"/>
          </w:tcPr>
          <w:p w14:paraId="78170383" w14:textId="189C8658" w:rsidR="00E72624" w:rsidRDefault="00E72624" w:rsidP="008455CE">
            <w:pPr>
              <w:jc w:val="center"/>
              <w:rPr>
                <w:rFonts w:ascii="Source Sans Pro" w:hAnsi="Source Sans Pro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Source Sans Pro" w:hAnsi="Source Sans Pro"/>
                <w:b/>
                <w:bCs/>
                <w:color w:val="FFFFFF" w:themeColor="background1"/>
                <w:sz w:val="18"/>
                <w:szCs w:val="18"/>
              </w:rPr>
              <w:t>Domicilio:</w:t>
            </w:r>
          </w:p>
        </w:tc>
        <w:tc>
          <w:tcPr>
            <w:tcW w:w="3879" w:type="pct"/>
          </w:tcPr>
          <w:p w14:paraId="25EEB63F" w14:textId="77777777" w:rsidR="00E72624" w:rsidRPr="008455CE" w:rsidRDefault="00E72624" w:rsidP="002A3C4D">
            <w:pPr>
              <w:rPr>
                <w:rFonts w:ascii="Source Sans Pro" w:hAnsi="Source Sans Pro"/>
                <w:sz w:val="18"/>
                <w:szCs w:val="18"/>
              </w:rPr>
            </w:pPr>
          </w:p>
        </w:tc>
      </w:tr>
      <w:tr w:rsidR="009C2540" w:rsidRPr="008455CE" w14:paraId="5BD5C2F9" w14:textId="77777777" w:rsidTr="008455CE">
        <w:tc>
          <w:tcPr>
            <w:tcW w:w="5000" w:type="pct"/>
            <w:gridSpan w:val="2"/>
            <w:shd w:val="clear" w:color="auto" w:fill="9F2241"/>
          </w:tcPr>
          <w:p w14:paraId="231E48A6" w14:textId="3C56AB34" w:rsidR="009C2540" w:rsidRPr="008455CE" w:rsidRDefault="00231015" w:rsidP="008455CE">
            <w:pPr>
              <w:jc w:val="center"/>
              <w:rPr>
                <w:rFonts w:ascii="Source Sans Pro" w:hAnsi="Source Sans Pro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Source Sans Pro" w:hAnsi="Source Sans Pro"/>
                <w:b/>
                <w:bCs/>
                <w:color w:val="FFFFFF" w:themeColor="background1"/>
                <w:sz w:val="18"/>
                <w:szCs w:val="18"/>
              </w:rPr>
              <w:t>RESPONSABLE Y/O RESGUARDANTE</w:t>
            </w:r>
          </w:p>
        </w:tc>
      </w:tr>
      <w:tr w:rsidR="00FB7C68" w:rsidRPr="008455CE" w14:paraId="6EF66C25" w14:textId="77777777" w:rsidTr="008455CE">
        <w:tc>
          <w:tcPr>
            <w:tcW w:w="1121" w:type="pct"/>
            <w:shd w:val="clear" w:color="auto" w:fill="9F2241"/>
          </w:tcPr>
          <w:p w14:paraId="06652C5C" w14:textId="51B663C2" w:rsidR="00FB7C68" w:rsidRPr="008455CE" w:rsidRDefault="00231015" w:rsidP="008455CE">
            <w:pPr>
              <w:jc w:val="center"/>
              <w:rPr>
                <w:rFonts w:ascii="Source Sans Pro" w:hAnsi="Source Sans Pro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Source Sans Pro" w:hAnsi="Source Sans Pro"/>
                <w:b/>
                <w:bCs/>
                <w:color w:val="FFFFFF" w:themeColor="background1"/>
                <w:sz w:val="18"/>
                <w:szCs w:val="18"/>
              </w:rPr>
              <w:t>Nombre y Cargo</w:t>
            </w:r>
            <w:r w:rsidR="009A691C" w:rsidRPr="008455CE">
              <w:rPr>
                <w:rFonts w:ascii="Source Sans Pro" w:hAnsi="Source Sans Pro"/>
                <w:b/>
                <w:bCs/>
                <w:color w:val="FFFFFF" w:themeColor="background1"/>
                <w:sz w:val="18"/>
                <w:szCs w:val="18"/>
              </w:rPr>
              <w:t>:</w:t>
            </w:r>
          </w:p>
        </w:tc>
        <w:tc>
          <w:tcPr>
            <w:tcW w:w="3879" w:type="pct"/>
          </w:tcPr>
          <w:p w14:paraId="7263851C" w14:textId="77777777" w:rsidR="00FB7C68" w:rsidRPr="008455CE" w:rsidRDefault="00FB7C68" w:rsidP="000B570F">
            <w:pPr>
              <w:rPr>
                <w:rFonts w:ascii="Source Sans Pro" w:hAnsi="Source Sans Pro"/>
                <w:sz w:val="18"/>
                <w:szCs w:val="18"/>
              </w:rPr>
            </w:pPr>
          </w:p>
        </w:tc>
      </w:tr>
      <w:tr w:rsidR="009938A3" w:rsidRPr="008455CE" w14:paraId="3C764727" w14:textId="77777777" w:rsidTr="008455CE">
        <w:tc>
          <w:tcPr>
            <w:tcW w:w="1121" w:type="pct"/>
            <w:shd w:val="clear" w:color="auto" w:fill="9F2241"/>
          </w:tcPr>
          <w:p w14:paraId="51431D81" w14:textId="7BEAED65" w:rsidR="009938A3" w:rsidRPr="008455CE" w:rsidRDefault="00231015" w:rsidP="008455CE">
            <w:pPr>
              <w:jc w:val="center"/>
              <w:rPr>
                <w:rFonts w:ascii="Source Sans Pro" w:hAnsi="Source Sans Pro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Source Sans Pro" w:hAnsi="Source Sans Pro"/>
                <w:b/>
                <w:bCs/>
                <w:color w:val="FFFFFF" w:themeColor="background1"/>
                <w:sz w:val="18"/>
                <w:szCs w:val="18"/>
              </w:rPr>
              <w:t>Datos de contacto</w:t>
            </w:r>
            <w:r w:rsidR="009938A3" w:rsidRPr="008455CE">
              <w:rPr>
                <w:rFonts w:ascii="Source Sans Pro" w:hAnsi="Source Sans Pro"/>
                <w:b/>
                <w:bCs/>
                <w:color w:val="FFFFFF" w:themeColor="background1"/>
                <w:sz w:val="18"/>
                <w:szCs w:val="18"/>
              </w:rPr>
              <w:t>:</w:t>
            </w:r>
          </w:p>
        </w:tc>
        <w:tc>
          <w:tcPr>
            <w:tcW w:w="3879" w:type="pct"/>
          </w:tcPr>
          <w:p w14:paraId="16CFC99D" w14:textId="77777777" w:rsidR="009938A3" w:rsidRPr="008455CE" w:rsidRDefault="009938A3" w:rsidP="002A3C4D">
            <w:pPr>
              <w:rPr>
                <w:rFonts w:ascii="Source Sans Pro" w:hAnsi="Source Sans Pro"/>
                <w:sz w:val="18"/>
                <w:szCs w:val="18"/>
              </w:rPr>
            </w:pPr>
          </w:p>
        </w:tc>
      </w:tr>
      <w:tr w:rsidR="009938A3" w:rsidRPr="008455CE" w14:paraId="337BC5D8" w14:textId="77777777" w:rsidTr="008455CE">
        <w:tc>
          <w:tcPr>
            <w:tcW w:w="1121" w:type="pct"/>
            <w:shd w:val="clear" w:color="auto" w:fill="9F2241"/>
          </w:tcPr>
          <w:p w14:paraId="20948913" w14:textId="35839362" w:rsidR="009938A3" w:rsidRPr="008455CE" w:rsidRDefault="00231015" w:rsidP="008455CE">
            <w:pPr>
              <w:jc w:val="center"/>
              <w:rPr>
                <w:rFonts w:ascii="Source Sans Pro" w:hAnsi="Source Sans Pro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Source Sans Pro" w:hAnsi="Source Sans Pro"/>
                <w:b/>
                <w:bCs/>
                <w:color w:val="FFFFFF" w:themeColor="background1"/>
                <w:sz w:val="18"/>
                <w:szCs w:val="18"/>
              </w:rPr>
              <w:t>No. de Ticket</w:t>
            </w:r>
            <w:r w:rsidR="000E455F" w:rsidRPr="008455CE">
              <w:rPr>
                <w:rFonts w:ascii="Source Sans Pro" w:hAnsi="Source Sans Pro"/>
                <w:b/>
                <w:bCs/>
                <w:color w:val="FFFFFF" w:themeColor="background1"/>
                <w:sz w:val="18"/>
                <w:szCs w:val="18"/>
              </w:rPr>
              <w:t>:</w:t>
            </w:r>
          </w:p>
        </w:tc>
        <w:tc>
          <w:tcPr>
            <w:tcW w:w="3879" w:type="pct"/>
          </w:tcPr>
          <w:p w14:paraId="7D5B5293" w14:textId="77777777" w:rsidR="009938A3" w:rsidRPr="008455CE" w:rsidRDefault="009938A3" w:rsidP="002A3C4D">
            <w:pPr>
              <w:rPr>
                <w:rFonts w:ascii="Source Sans Pro" w:hAnsi="Source Sans Pro"/>
                <w:sz w:val="18"/>
                <w:szCs w:val="18"/>
              </w:rPr>
            </w:pPr>
          </w:p>
        </w:tc>
      </w:tr>
      <w:tr w:rsidR="009938A3" w:rsidRPr="008455CE" w14:paraId="70DA0F92" w14:textId="77777777" w:rsidTr="008455CE">
        <w:tc>
          <w:tcPr>
            <w:tcW w:w="1121" w:type="pct"/>
            <w:shd w:val="clear" w:color="auto" w:fill="9F2241"/>
          </w:tcPr>
          <w:p w14:paraId="2E61AD70" w14:textId="1C243396" w:rsidR="009938A3" w:rsidRPr="008455CE" w:rsidRDefault="00231015" w:rsidP="008455CE">
            <w:pPr>
              <w:jc w:val="center"/>
              <w:rPr>
                <w:rFonts w:ascii="Source Sans Pro" w:hAnsi="Source Sans Pro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Source Sans Pro" w:hAnsi="Source Sans Pro"/>
                <w:b/>
                <w:bCs/>
                <w:color w:val="FFFFFF" w:themeColor="background1"/>
                <w:sz w:val="18"/>
                <w:szCs w:val="18"/>
              </w:rPr>
              <w:t>Fecha de entrada</w:t>
            </w:r>
            <w:r w:rsidR="000E455F" w:rsidRPr="008455CE">
              <w:rPr>
                <w:rFonts w:ascii="Source Sans Pro" w:hAnsi="Source Sans Pro"/>
                <w:b/>
                <w:bCs/>
                <w:color w:val="FFFFFF" w:themeColor="background1"/>
                <w:sz w:val="18"/>
                <w:szCs w:val="18"/>
              </w:rPr>
              <w:t>:</w:t>
            </w:r>
          </w:p>
        </w:tc>
        <w:tc>
          <w:tcPr>
            <w:tcW w:w="3879" w:type="pct"/>
          </w:tcPr>
          <w:p w14:paraId="74475D7A" w14:textId="77777777" w:rsidR="009938A3" w:rsidRPr="008455CE" w:rsidRDefault="009938A3" w:rsidP="002A3C4D">
            <w:pPr>
              <w:rPr>
                <w:rFonts w:ascii="Source Sans Pro" w:hAnsi="Source Sans Pro"/>
                <w:sz w:val="18"/>
                <w:szCs w:val="18"/>
              </w:rPr>
            </w:pPr>
          </w:p>
        </w:tc>
      </w:tr>
    </w:tbl>
    <w:p w14:paraId="04F9856B" w14:textId="77777777" w:rsidR="00B67B0D" w:rsidRPr="008455CE" w:rsidRDefault="00B67B0D" w:rsidP="002A3C4D">
      <w:pPr>
        <w:spacing w:after="0" w:line="240" w:lineRule="auto"/>
        <w:rPr>
          <w:rFonts w:ascii="Source Sans Pro" w:hAnsi="Source Sans Pro"/>
          <w:sz w:val="20"/>
          <w:szCs w:val="20"/>
        </w:rPr>
      </w:pPr>
    </w:p>
    <w:p w14:paraId="68DB4BDD" w14:textId="7AEB6DEF" w:rsidR="002A3C4D" w:rsidRPr="008455CE" w:rsidRDefault="002A3C4D" w:rsidP="00B67B0D">
      <w:pPr>
        <w:pBdr>
          <w:bottom w:val="single" w:sz="18" w:space="1" w:color="auto"/>
          <w:right w:val="single" w:sz="18" w:space="4" w:color="auto"/>
        </w:pBdr>
        <w:spacing w:after="0" w:line="240" w:lineRule="auto"/>
        <w:jc w:val="both"/>
        <w:rPr>
          <w:rFonts w:ascii="Source Sans Pro" w:hAnsi="Source Sans Pro"/>
          <w:b/>
          <w:bCs/>
          <w:sz w:val="32"/>
          <w:szCs w:val="32"/>
        </w:rPr>
      </w:pPr>
      <w:r w:rsidRPr="008455CE">
        <w:rPr>
          <w:rFonts w:ascii="Source Sans Pro" w:hAnsi="Source Sans Pro"/>
          <w:b/>
          <w:bCs/>
          <w:sz w:val="32"/>
          <w:szCs w:val="32"/>
        </w:rPr>
        <w:t xml:space="preserve">Apartado </w:t>
      </w:r>
      <w:r w:rsidR="00D5631B" w:rsidRPr="008455CE">
        <w:rPr>
          <w:rFonts w:ascii="Source Sans Pro" w:hAnsi="Source Sans Pro"/>
          <w:b/>
          <w:bCs/>
          <w:sz w:val="32"/>
          <w:szCs w:val="32"/>
        </w:rPr>
        <w:t>2</w:t>
      </w:r>
      <w:r w:rsidRPr="008455CE">
        <w:rPr>
          <w:rFonts w:ascii="Source Sans Pro" w:hAnsi="Source Sans Pro"/>
          <w:b/>
          <w:bCs/>
          <w:sz w:val="32"/>
          <w:szCs w:val="32"/>
        </w:rPr>
        <w:t xml:space="preserve">. </w:t>
      </w:r>
      <w:r w:rsidR="00C65261" w:rsidRPr="008455CE">
        <w:rPr>
          <w:rFonts w:ascii="Source Sans Pro" w:hAnsi="Source Sans Pro"/>
          <w:b/>
          <w:bCs/>
          <w:sz w:val="32"/>
          <w:szCs w:val="32"/>
        </w:rPr>
        <w:t>Inventario</w:t>
      </w:r>
    </w:p>
    <w:p w14:paraId="088B2996" w14:textId="24BF9066" w:rsidR="002A3C4D" w:rsidRPr="008455CE" w:rsidRDefault="006A78B6" w:rsidP="00C65261">
      <w:pPr>
        <w:spacing w:after="0" w:line="240" w:lineRule="auto"/>
        <w:rPr>
          <w:rFonts w:ascii="Source Sans Pro" w:hAnsi="Source Sans Pro"/>
          <w:sz w:val="20"/>
          <w:szCs w:val="20"/>
        </w:rPr>
      </w:pPr>
      <w:r>
        <w:rPr>
          <w:rFonts w:ascii="Source Sans Pro" w:hAnsi="Source Sans Pro"/>
          <w:sz w:val="20"/>
          <w:szCs w:val="20"/>
        </w:rPr>
        <w:t>I</w:t>
      </w:r>
      <w:r w:rsidR="00C65261" w:rsidRPr="008455CE">
        <w:rPr>
          <w:rFonts w:ascii="Source Sans Pro" w:hAnsi="Source Sans Pro"/>
          <w:sz w:val="20"/>
          <w:szCs w:val="20"/>
        </w:rPr>
        <w:t>nventario detallado de</w:t>
      </w:r>
      <w:r>
        <w:rPr>
          <w:rFonts w:ascii="Source Sans Pro" w:hAnsi="Source Sans Pro"/>
          <w:sz w:val="20"/>
          <w:szCs w:val="20"/>
        </w:rPr>
        <w:t>l bien tecnológico cuyo Dictamen de No Utilidad</w:t>
      </w:r>
      <w:r w:rsidR="00C65261" w:rsidRPr="008455CE">
        <w:rPr>
          <w:rFonts w:ascii="Source Sans Pro" w:hAnsi="Source Sans Pro"/>
          <w:sz w:val="20"/>
          <w:szCs w:val="20"/>
        </w:rPr>
        <w:t xml:space="preserve"> se solicita, identificándolos por tipo de bien, marca, modelo, número de i</w:t>
      </w:r>
      <w:r>
        <w:rPr>
          <w:rFonts w:ascii="Source Sans Pro" w:hAnsi="Source Sans Pro"/>
          <w:sz w:val="20"/>
          <w:szCs w:val="20"/>
        </w:rPr>
        <w:t>nventario y número de serie.</w:t>
      </w:r>
    </w:p>
    <w:p w14:paraId="30EC7DC0" w14:textId="77777777" w:rsidR="00C65261" w:rsidRPr="008455CE" w:rsidRDefault="00C65261" w:rsidP="00C65261">
      <w:pPr>
        <w:spacing w:after="0" w:line="240" w:lineRule="auto"/>
        <w:rPr>
          <w:rFonts w:ascii="Source Sans Pro" w:hAnsi="Source Sans Pro"/>
          <w:sz w:val="20"/>
          <w:szCs w:val="20"/>
        </w:rPr>
      </w:pP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979"/>
        <w:gridCol w:w="1493"/>
        <w:gridCol w:w="636"/>
        <w:gridCol w:w="713"/>
        <w:gridCol w:w="1503"/>
        <w:gridCol w:w="1499"/>
        <w:gridCol w:w="1961"/>
      </w:tblGrid>
      <w:tr w:rsidR="006A78B6" w:rsidRPr="008455CE" w14:paraId="66F6BF12" w14:textId="0C83FEA3" w:rsidTr="006A78B6">
        <w:trPr>
          <w:trHeight w:val="161"/>
        </w:trPr>
        <w:tc>
          <w:tcPr>
            <w:tcW w:w="979" w:type="dxa"/>
            <w:shd w:val="clear" w:color="auto" w:fill="9F2241"/>
            <w:vAlign w:val="center"/>
          </w:tcPr>
          <w:p w14:paraId="10097E7E" w14:textId="3AD1A7BB" w:rsidR="006A78B6" w:rsidRPr="008455CE" w:rsidRDefault="006A78B6" w:rsidP="00A12D91">
            <w:pPr>
              <w:jc w:val="center"/>
              <w:rPr>
                <w:rFonts w:ascii="Source Sans Pro" w:hAnsi="Source Sans Pro"/>
                <w:b/>
                <w:bCs/>
                <w:color w:val="FFFFFF" w:themeColor="background1"/>
                <w:sz w:val="14"/>
                <w:szCs w:val="14"/>
              </w:rPr>
            </w:pPr>
            <w:r w:rsidRPr="008455CE">
              <w:rPr>
                <w:rFonts w:ascii="Source Sans Pro" w:hAnsi="Source Sans Pro"/>
                <w:b/>
                <w:bCs/>
                <w:color w:val="FFFFFF" w:themeColor="background1"/>
                <w:sz w:val="14"/>
                <w:szCs w:val="14"/>
              </w:rPr>
              <w:t>Consecutivo</w:t>
            </w:r>
          </w:p>
        </w:tc>
        <w:tc>
          <w:tcPr>
            <w:tcW w:w="1493" w:type="dxa"/>
            <w:shd w:val="clear" w:color="auto" w:fill="9F2241"/>
            <w:vAlign w:val="center"/>
          </w:tcPr>
          <w:p w14:paraId="57467027" w14:textId="401C44B4" w:rsidR="006A78B6" w:rsidRPr="008455CE" w:rsidRDefault="006A78B6" w:rsidP="00A12D91">
            <w:pPr>
              <w:jc w:val="center"/>
              <w:rPr>
                <w:rFonts w:ascii="Source Sans Pro" w:hAnsi="Source Sans Pro"/>
                <w:b/>
                <w:bCs/>
                <w:color w:val="FFFFFF" w:themeColor="background1"/>
                <w:sz w:val="14"/>
                <w:szCs w:val="14"/>
              </w:rPr>
            </w:pPr>
            <w:r w:rsidRPr="008455CE">
              <w:rPr>
                <w:rFonts w:ascii="Source Sans Pro" w:hAnsi="Source Sans Pro"/>
                <w:b/>
                <w:bCs/>
                <w:color w:val="FFFFFF" w:themeColor="background1"/>
                <w:sz w:val="14"/>
                <w:szCs w:val="14"/>
              </w:rPr>
              <w:t>Tipo de Bien</w:t>
            </w:r>
          </w:p>
        </w:tc>
        <w:tc>
          <w:tcPr>
            <w:tcW w:w="636" w:type="dxa"/>
            <w:shd w:val="clear" w:color="auto" w:fill="9F2241"/>
            <w:vAlign w:val="center"/>
          </w:tcPr>
          <w:p w14:paraId="444973D7" w14:textId="448D88A2" w:rsidR="006A78B6" w:rsidRPr="008455CE" w:rsidRDefault="006A78B6" w:rsidP="00A12D91">
            <w:pPr>
              <w:jc w:val="center"/>
              <w:rPr>
                <w:rFonts w:ascii="Source Sans Pro" w:hAnsi="Source Sans Pro"/>
                <w:b/>
                <w:bCs/>
                <w:color w:val="FFFFFF" w:themeColor="background1"/>
                <w:sz w:val="14"/>
                <w:szCs w:val="14"/>
              </w:rPr>
            </w:pPr>
            <w:r w:rsidRPr="008455CE">
              <w:rPr>
                <w:rFonts w:ascii="Source Sans Pro" w:hAnsi="Source Sans Pro"/>
                <w:b/>
                <w:bCs/>
                <w:color w:val="FFFFFF" w:themeColor="background1"/>
                <w:sz w:val="14"/>
                <w:szCs w:val="14"/>
              </w:rPr>
              <w:t>Marca</w:t>
            </w:r>
          </w:p>
        </w:tc>
        <w:tc>
          <w:tcPr>
            <w:tcW w:w="713" w:type="dxa"/>
            <w:shd w:val="clear" w:color="auto" w:fill="9F2241"/>
            <w:vAlign w:val="center"/>
          </w:tcPr>
          <w:p w14:paraId="50EDD99E" w14:textId="38268D09" w:rsidR="006A78B6" w:rsidRPr="008455CE" w:rsidRDefault="006A78B6" w:rsidP="00A12D91">
            <w:pPr>
              <w:jc w:val="center"/>
              <w:rPr>
                <w:rFonts w:ascii="Source Sans Pro" w:hAnsi="Source Sans Pro"/>
                <w:b/>
                <w:bCs/>
                <w:color w:val="FFFFFF" w:themeColor="background1"/>
                <w:sz w:val="14"/>
                <w:szCs w:val="14"/>
              </w:rPr>
            </w:pPr>
            <w:r w:rsidRPr="008455CE">
              <w:rPr>
                <w:rFonts w:ascii="Source Sans Pro" w:hAnsi="Source Sans Pro"/>
                <w:b/>
                <w:bCs/>
                <w:color w:val="FFFFFF" w:themeColor="background1"/>
                <w:sz w:val="14"/>
                <w:szCs w:val="14"/>
              </w:rPr>
              <w:t>Modelo</w:t>
            </w:r>
          </w:p>
        </w:tc>
        <w:tc>
          <w:tcPr>
            <w:tcW w:w="1503" w:type="dxa"/>
            <w:shd w:val="clear" w:color="auto" w:fill="9F2241"/>
            <w:vAlign w:val="center"/>
          </w:tcPr>
          <w:p w14:paraId="6EEF465E" w14:textId="2394D872" w:rsidR="006A78B6" w:rsidRPr="008455CE" w:rsidRDefault="006A78B6" w:rsidP="00A12D91">
            <w:pPr>
              <w:jc w:val="center"/>
              <w:rPr>
                <w:rFonts w:ascii="Source Sans Pro" w:hAnsi="Source Sans Pro"/>
                <w:b/>
                <w:bCs/>
                <w:color w:val="FFFFFF" w:themeColor="background1"/>
                <w:sz w:val="14"/>
                <w:szCs w:val="14"/>
              </w:rPr>
            </w:pPr>
            <w:r w:rsidRPr="008455CE">
              <w:rPr>
                <w:rFonts w:ascii="Source Sans Pro" w:hAnsi="Source Sans Pro"/>
                <w:b/>
                <w:bCs/>
                <w:color w:val="FFFFFF" w:themeColor="background1"/>
                <w:sz w:val="14"/>
                <w:szCs w:val="14"/>
              </w:rPr>
              <w:t>Número de Inventario</w:t>
            </w:r>
          </w:p>
        </w:tc>
        <w:tc>
          <w:tcPr>
            <w:tcW w:w="1499" w:type="dxa"/>
            <w:shd w:val="clear" w:color="auto" w:fill="9F2241"/>
            <w:vAlign w:val="center"/>
          </w:tcPr>
          <w:p w14:paraId="021AE501" w14:textId="728A01DA" w:rsidR="006A78B6" w:rsidRPr="008455CE" w:rsidRDefault="006A78B6" w:rsidP="00A12D91">
            <w:pPr>
              <w:jc w:val="center"/>
              <w:rPr>
                <w:rFonts w:ascii="Source Sans Pro" w:hAnsi="Source Sans Pro"/>
                <w:b/>
                <w:bCs/>
                <w:color w:val="FFFFFF" w:themeColor="background1"/>
                <w:sz w:val="14"/>
                <w:szCs w:val="14"/>
              </w:rPr>
            </w:pPr>
            <w:r w:rsidRPr="008455CE">
              <w:rPr>
                <w:rFonts w:ascii="Source Sans Pro" w:hAnsi="Source Sans Pro"/>
                <w:b/>
                <w:bCs/>
                <w:color w:val="FFFFFF" w:themeColor="background1"/>
                <w:sz w:val="14"/>
                <w:szCs w:val="14"/>
              </w:rPr>
              <w:t>Número de Serie</w:t>
            </w:r>
          </w:p>
        </w:tc>
        <w:tc>
          <w:tcPr>
            <w:tcW w:w="1961" w:type="dxa"/>
            <w:shd w:val="clear" w:color="auto" w:fill="9F2241"/>
            <w:vAlign w:val="center"/>
          </w:tcPr>
          <w:p w14:paraId="3ECC66B1" w14:textId="4EAA5695" w:rsidR="006A78B6" w:rsidRPr="008455CE" w:rsidRDefault="006A78B6" w:rsidP="00A12D91">
            <w:pPr>
              <w:jc w:val="center"/>
              <w:rPr>
                <w:rFonts w:ascii="Source Sans Pro" w:hAnsi="Source Sans Pro"/>
                <w:b/>
                <w:bCs/>
                <w:color w:val="FFFFFF" w:themeColor="background1"/>
                <w:sz w:val="14"/>
                <w:szCs w:val="14"/>
              </w:rPr>
            </w:pPr>
            <w:r>
              <w:rPr>
                <w:rFonts w:ascii="Source Sans Pro" w:hAnsi="Source Sans Pro"/>
                <w:b/>
                <w:bCs/>
                <w:color w:val="FFFFFF" w:themeColor="background1"/>
                <w:sz w:val="14"/>
                <w:szCs w:val="14"/>
              </w:rPr>
              <w:t>Componentes adicionales a entregar</w:t>
            </w:r>
          </w:p>
        </w:tc>
      </w:tr>
      <w:tr w:rsidR="006A78B6" w:rsidRPr="008455CE" w14:paraId="6E5DAD65" w14:textId="428C65F9" w:rsidTr="006A78B6">
        <w:tc>
          <w:tcPr>
            <w:tcW w:w="979" w:type="dxa"/>
            <w:vAlign w:val="center"/>
          </w:tcPr>
          <w:p w14:paraId="20181AB9" w14:textId="6A2C9F00" w:rsidR="006A78B6" w:rsidRPr="008455CE" w:rsidRDefault="006A78B6" w:rsidP="00374C25">
            <w:pPr>
              <w:jc w:val="center"/>
              <w:rPr>
                <w:rFonts w:ascii="Source Sans Pro" w:hAnsi="Source Sans Pro"/>
                <w:sz w:val="14"/>
                <w:szCs w:val="14"/>
              </w:rPr>
            </w:pPr>
            <w:r w:rsidRPr="008455CE">
              <w:rPr>
                <w:rFonts w:ascii="Source Sans Pro" w:hAnsi="Source Sans Pro"/>
                <w:sz w:val="14"/>
                <w:szCs w:val="14"/>
              </w:rPr>
              <w:t>1</w:t>
            </w:r>
          </w:p>
        </w:tc>
        <w:tc>
          <w:tcPr>
            <w:tcW w:w="1493" w:type="dxa"/>
          </w:tcPr>
          <w:p w14:paraId="57C5F8E8" w14:textId="77777777" w:rsidR="006A78B6" w:rsidRPr="008455CE" w:rsidRDefault="006A78B6" w:rsidP="008B0CD6">
            <w:pPr>
              <w:jc w:val="both"/>
              <w:rPr>
                <w:rFonts w:ascii="Source Sans Pro" w:hAnsi="Source Sans Pro"/>
                <w:sz w:val="14"/>
                <w:szCs w:val="14"/>
              </w:rPr>
            </w:pPr>
          </w:p>
        </w:tc>
        <w:tc>
          <w:tcPr>
            <w:tcW w:w="636" w:type="dxa"/>
          </w:tcPr>
          <w:p w14:paraId="60EAC3FB" w14:textId="77777777" w:rsidR="006A78B6" w:rsidRPr="008455CE" w:rsidRDefault="006A78B6" w:rsidP="00374C25">
            <w:pPr>
              <w:jc w:val="center"/>
              <w:rPr>
                <w:rFonts w:ascii="Source Sans Pro" w:hAnsi="Source Sans Pro"/>
                <w:sz w:val="14"/>
                <w:szCs w:val="14"/>
              </w:rPr>
            </w:pPr>
          </w:p>
        </w:tc>
        <w:tc>
          <w:tcPr>
            <w:tcW w:w="713" w:type="dxa"/>
          </w:tcPr>
          <w:p w14:paraId="296D5D03" w14:textId="77777777" w:rsidR="006A78B6" w:rsidRPr="008455CE" w:rsidRDefault="006A78B6" w:rsidP="00374C25">
            <w:pPr>
              <w:jc w:val="center"/>
              <w:rPr>
                <w:rFonts w:ascii="Source Sans Pro" w:hAnsi="Source Sans Pro"/>
                <w:sz w:val="14"/>
                <w:szCs w:val="14"/>
              </w:rPr>
            </w:pPr>
          </w:p>
        </w:tc>
        <w:tc>
          <w:tcPr>
            <w:tcW w:w="1503" w:type="dxa"/>
          </w:tcPr>
          <w:p w14:paraId="6F6E96F4" w14:textId="77777777" w:rsidR="006A78B6" w:rsidRPr="008455CE" w:rsidRDefault="006A78B6" w:rsidP="00374C25">
            <w:pPr>
              <w:jc w:val="center"/>
              <w:rPr>
                <w:rFonts w:ascii="Source Sans Pro" w:hAnsi="Source Sans Pro"/>
                <w:sz w:val="14"/>
                <w:szCs w:val="14"/>
              </w:rPr>
            </w:pPr>
          </w:p>
        </w:tc>
        <w:tc>
          <w:tcPr>
            <w:tcW w:w="1499" w:type="dxa"/>
          </w:tcPr>
          <w:p w14:paraId="33E94F88" w14:textId="77777777" w:rsidR="006A78B6" w:rsidRPr="008455CE" w:rsidRDefault="006A78B6" w:rsidP="00374C25">
            <w:pPr>
              <w:jc w:val="center"/>
              <w:rPr>
                <w:rFonts w:ascii="Source Sans Pro" w:hAnsi="Source Sans Pro"/>
                <w:sz w:val="14"/>
                <w:szCs w:val="14"/>
              </w:rPr>
            </w:pPr>
          </w:p>
        </w:tc>
        <w:tc>
          <w:tcPr>
            <w:tcW w:w="1961" w:type="dxa"/>
          </w:tcPr>
          <w:p w14:paraId="1F30DAD9" w14:textId="5626E6E5" w:rsidR="006A78B6" w:rsidRPr="008455CE" w:rsidRDefault="006A78B6" w:rsidP="00374C25">
            <w:pPr>
              <w:jc w:val="center"/>
              <w:rPr>
                <w:rFonts w:ascii="Source Sans Pro" w:hAnsi="Source Sans Pro"/>
                <w:sz w:val="14"/>
                <w:szCs w:val="14"/>
              </w:rPr>
            </w:pPr>
          </w:p>
        </w:tc>
      </w:tr>
      <w:tr w:rsidR="006A78B6" w:rsidRPr="008455CE" w14:paraId="5B13E25F" w14:textId="3048850F" w:rsidTr="006A78B6">
        <w:tc>
          <w:tcPr>
            <w:tcW w:w="979" w:type="dxa"/>
            <w:vAlign w:val="center"/>
          </w:tcPr>
          <w:p w14:paraId="406FE80D" w14:textId="10D47BDA" w:rsidR="006A78B6" w:rsidRPr="008455CE" w:rsidRDefault="006A78B6" w:rsidP="00374C25">
            <w:pPr>
              <w:jc w:val="center"/>
              <w:rPr>
                <w:rFonts w:ascii="Source Sans Pro" w:hAnsi="Source Sans Pro"/>
                <w:sz w:val="14"/>
                <w:szCs w:val="14"/>
              </w:rPr>
            </w:pPr>
            <w:r w:rsidRPr="008455CE">
              <w:rPr>
                <w:rFonts w:ascii="Source Sans Pro" w:hAnsi="Source Sans Pro"/>
                <w:sz w:val="14"/>
                <w:szCs w:val="14"/>
              </w:rPr>
              <w:t>2</w:t>
            </w:r>
          </w:p>
        </w:tc>
        <w:tc>
          <w:tcPr>
            <w:tcW w:w="1493" w:type="dxa"/>
          </w:tcPr>
          <w:p w14:paraId="20260F05" w14:textId="77777777" w:rsidR="006A78B6" w:rsidRPr="008455CE" w:rsidRDefault="006A78B6" w:rsidP="008B0CD6">
            <w:pPr>
              <w:jc w:val="both"/>
              <w:rPr>
                <w:rFonts w:ascii="Source Sans Pro" w:hAnsi="Source Sans Pro"/>
                <w:sz w:val="14"/>
                <w:szCs w:val="14"/>
              </w:rPr>
            </w:pPr>
          </w:p>
        </w:tc>
        <w:tc>
          <w:tcPr>
            <w:tcW w:w="636" w:type="dxa"/>
          </w:tcPr>
          <w:p w14:paraId="6F1AF38D" w14:textId="77777777" w:rsidR="006A78B6" w:rsidRPr="008455CE" w:rsidRDefault="006A78B6" w:rsidP="00374C25">
            <w:pPr>
              <w:jc w:val="center"/>
              <w:rPr>
                <w:rFonts w:ascii="Source Sans Pro" w:hAnsi="Source Sans Pro"/>
                <w:sz w:val="14"/>
                <w:szCs w:val="14"/>
              </w:rPr>
            </w:pPr>
          </w:p>
        </w:tc>
        <w:tc>
          <w:tcPr>
            <w:tcW w:w="713" w:type="dxa"/>
          </w:tcPr>
          <w:p w14:paraId="77FE6606" w14:textId="77777777" w:rsidR="006A78B6" w:rsidRPr="008455CE" w:rsidRDefault="006A78B6" w:rsidP="00374C25">
            <w:pPr>
              <w:jc w:val="center"/>
              <w:rPr>
                <w:rFonts w:ascii="Source Sans Pro" w:hAnsi="Source Sans Pro"/>
                <w:sz w:val="14"/>
                <w:szCs w:val="14"/>
              </w:rPr>
            </w:pPr>
          </w:p>
        </w:tc>
        <w:tc>
          <w:tcPr>
            <w:tcW w:w="1503" w:type="dxa"/>
          </w:tcPr>
          <w:p w14:paraId="60A24E5C" w14:textId="77777777" w:rsidR="006A78B6" w:rsidRPr="008455CE" w:rsidRDefault="006A78B6" w:rsidP="00374C25">
            <w:pPr>
              <w:jc w:val="center"/>
              <w:rPr>
                <w:rFonts w:ascii="Source Sans Pro" w:hAnsi="Source Sans Pro"/>
                <w:sz w:val="14"/>
                <w:szCs w:val="14"/>
              </w:rPr>
            </w:pPr>
          </w:p>
        </w:tc>
        <w:tc>
          <w:tcPr>
            <w:tcW w:w="1499" w:type="dxa"/>
          </w:tcPr>
          <w:p w14:paraId="55B7CC37" w14:textId="77777777" w:rsidR="006A78B6" w:rsidRPr="008455CE" w:rsidRDefault="006A78B6" w:rsidP="00374C25">
            <w:pPr>
              <w:jc w:val="center"/>
              <w:rPr>
                <w:rFonts w:ascii="Source Sans Pro" w:hAnsi="Source Sans Pro"/>
                <w:sz w:val="14"/>
                <w:szCs w:val="14"/>
              </w:rPr>
            </w:pPr>
          </w:p>
        </w:tc>
        <w:tc>
          <w:tcPr>
            <w:tcW w:w="1961" w:type="dxa"/>
          </w:tcPr>
          <w:p w14:paraId="69255C33" w14:textId="75F32B26" w:rsidR="006A78B6" w:rsidRPr="008455CE" w:rsidRDefault="006A78B6" w:rsidP="00374C25">
            <w:pPr>
              <w:jc w:val="center"/>
              <w:rPr>
                <w:rFonts w:ascii="Source Sans Pro" w:hAnsi="Source Sans Pro"/>
                <w:sz w:val="14"/>
                <w:szCs w:val="14"/>
              </w:rPr>
            </w:pPr>
          </w:p>
        </w:tc>
      </w:tr>
    </w:tbl>
    <w:p w14:paraId="71B73F58" w14:textId="4984DE1E" w:rsidR="00B22E3F" w:rsidRPr="008455CE" w:rsidRDefault="008455CE" w:rsidP="008455CE">
      <w:pPr>
        <w:tabs>
          <w:tab w:val="left" w:pos="3051"/>
        </w:tabs>
        <w:spacing w:after="0" w:line="240" w:lineRule="auto"/>
        <w:jc w:val="both"/>
        <w:rPr>
          <w:rFonts w:ascii="Source Sans Pro" w:hAnsi="Source Sans Pro"/>
          <w:sz w:val="20"/>
          <w:szCs w:val="20"/>
        </w:rPr>
      </w:pPr>
      <w:r>
        <w:rPr>
          <w:rFonts w:ascii="Source Sans Pro" w:hAnsi="Source Sans Pro"/>
          <w:sz w:val="20"/>
          <w:szCs w:val="20"/>
        </w:rPr>
        <w:tab/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3B0B75" w:rsidRPr="008455CE" w14:paraId="5C63C3D5" w14:textId="77777777" w:rsidTr="00931B62">
        <w:trPr>
          <w:jc w:val="center"/>
        </w:trPr>
        <w:tc>
          <w:tcPr>
            <w:tcW w:w="4414" w:type="dxa"/>
          </w:tcPr>
          <w:p w14:paraId="7A837459" w14:textId="2FD386D9" w:rsidR="00D711C5" w:rsidRPr="008455CE" w:rsidRDefault="00D711C5" w:rsidP="006A78B6">
            <w:pPr>
              <w:rPr>
                <w:rFonts w:ascii="Source Sans Pro" w:hAnsi="Source Sans Pro"/>
                <w:b/>
                <w:bCs/>
              </w:rPr>
            </w:pPr>
          </w:p>
          <w:p w14:paraId="255C5696" w14:textId="77777777" w:rsidR="00D711C5" w:rsidRPr="008455CE" w:rsidRDefault="00D711C5" w:rsidP="00931B62">
            <w:pPr>
              <w:jc w:val="center"/>
              <w:rPr>
                <w:rFonts w:ascii="Source Sans Pro" w:hAnsi="Source Sans Pro"/>
                <w:b/>
                <w:bCs/>
              </w:rPr>
            </w:pPr>
          </w:p>
          <w:p w14:paraId="35F6DBDA" w14:textId="67599596" w:rsidR="00931B62" w:rsidRPr="008455CE" w:rsidRDefault="00931B62" w:rsidP="00931B62">
            <w:pPr>
              <w:jc w:val="center"/>
              <w:rPr>
                <w:rFonts w:ascii="Source Sans Pro" w:hAnsi="Source Sans Pro"/>
                <w:b/>
                <w:bCs/>
              </w:rPr>
            </w:pPr>
            <w:r w:rsidRPr="008455CE">
              <w:rPr>
                <w:rFonts w:ascii="Source Sans Pro" w:hAnsi="Source Sans Pro"/>
                <w:b/>
                <w:bCs/>
              </w:rPr>
              <w:t>____________________________</w:t>
            </w:r>
            <w:r w:rsidR="00D711C5" w:rsidRPr="008455CE">
              <w:rPr>
                <w:rFonts w:ascii="Source Sans Pro" w:hAnsi="Source Sans Pro"/>
                <w:b/>
                <w:bCs/>
              </w:rPr>
              <w:t>___</w:t>
            </w:r>
          </w:p>
          <w:p w14:paraId="3149F313" w14:textId="70F119CA" w:rsidR="003B0B75" w:rsidRPr="008455CE" w:rsidRDefault="00931B62" w:rsidP="00931B62">
            <w:pPr>
              <w:jc w:val="center"/>
              <w:rPr>
                <w:rFonts w:ascii="Source Sans Pro" w:hAnsi="Source Sans Pro"/>
                <w:b/>
                <w:bCs/>
              </w:rPr>
            </w:pPr>
            <w:r w:rsidRPr="008455CE">
              <w:rPr>
                <w:rFonts w:ascii="Source Sans Pro" w:hAnsi="Source Sans Pro"/>
                <w:b/>
                <w:bCs/>
              </w:rPr>
              <w:t xml:space="preserve">Área </w:t>
            </w:r>
            <w:r w:rsidR="006A78B6">
              <w:rPr>
                <w:rFonts w:ascii="Source Sans Pro" w:hAnsi="Source Sans Pro"/>
                <w:b/>
                <w:bCs/>
              </w:rPr>
              <w:t xml:space="preserve">Solicitante y/o </w:t>
            </w:r>
            <w:proofErr w:type="spellStart"/>
            <w:r w:rsidR="006A78B6">
              <w:rPr>
                <w:rFonts w:ascii="Source Sans Pro" w:hAnsi="Source Sans Pro"/>
                <w:b/>
                <w:bCs/>
              </w:rPr>
              <w:t>Resguardante</w:t>
            </w:r>
            <w:proofErr w:type="spellEnd"/>
          </w:p>
        </w:tc>
        <w:tc>
          <w:tcPr>
            <w:tcW w:w="4414" w:type="dxa"/>
          </w:tcPr>
          <w:p w14:paraId="2C1444EF" w14:textId="60E8F3CB" w:rsidR="00D711C5" w:rsidRPr="008455CE" w:rsidRDefault="00D711C5" w:rsidP="006A78B6">
            <w:pPr>
              <w:rPr>
                <w:rFonts w:ascii="Source Sans Pro" w:hAnsi="Source Sans Pro"/>
                <w:b/>
                <w:bCs/>
              </w:rPr>
            </w:pPr>
          </w:p>
          <w:p w14:paraId="20A561F6" w14:textId="77777777" w:rsidR="00D711C5" w:rsidRPr="008455CE" w:rsidRDefault="00D711C5" w:rsidP="00D711C5">
            <w:pPr>
              <w:jc w:val="center"/>
              <w:rPr>
                <w:rFonts w:ascii="Source Sans Pro" w:hAnsi="Source Sans Pro"/>
                <w:b/>
                <w:bCs/>
              </w:rPr>
            </w:pPr>
          </w:p>
          <w:p w14:paraId="03ABEBBE" w14:textId="77777777" w:rsidR="00D711C5" w:rsidRPr="008455CE" w:rsidRDefault="00D711C5" w:rsidP="00D711C5">
            <w:pPr>
              <w:jc w:val="center"/>
              <w:rPr>
                <w:rFonts w:ascii="Source Sans Pro" w:hAnsi="Source Sans Pro"/>
                <w:b/>
                <w:bCs/>
              </w:rPr>
            </w:pPr>
            <w:r w:rsidRPr="008455CE">
              <w:rPr>
                <w:rFonts w:ascii="Source Sans Pro" w:hAnsi="Source Sans Pro"/>
                <w:b/>
                <w:bCs/>
              </w:rPr>
              <w:t>_______________________________</w:t>
            </w:r>
          </w:p>
          <w:p w14:paraId="7CFEF757" w14:textId="22004FCA" w:rsidR="003B0B75" w:rsidRPr="008455CE" w:rsidRDefault="00A931EF" w:rsidP="00D711C5">
            <w:pPr>
              <w:jc w:val="center"/>
              <w:rPr>
                <w:rFonts w:ascii="Source Sans Pro" w:hAnsi="Source Sans Pro"/>
                <w:b/>
                <w:bCs/>
              </w:rPr>
            </w:pPr>
            <w:r>
              <w:rPr>
                <w:rFonts w:ascii="Source Sans Pro" w:hAnsi="Source Sans Pro"/>
                <w:b/>
                <w:bCs/>
              </w:rPr>
              <w:t>Nombre de quién recibe</w:t>
            </w:r>
          </w:p>
        </w:tc>
      </w:tr>
    </w:tbl>
    <w:p w14:paraId="7C3CF31C" w14:textId="77777777" w:rsidR="00252EAF" w:rsidRPr="008455CE" w:rsidRDefault="00252EAF" w:rsidP="003B0B75">
      <w:pPr>
        <w:spacing w:after="0" w:line="240" w:lineRule="auto"/>
        <w:jc w:val="both"/>
        <w:rPr>
          <w:rFonts w:ascii="Source Sans Pro" w:hAnsi="Source Sans Pro"/>
        </w:rPr>
      </w:pPr>
    </w:p>
    <w:sectPr w:rsidR="00252EAF" w:rsidRPr="008455CE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562007" w14:textId="77777777" w:rsidR="008934E5" w:rsidRDefault="008934E5" w:rsidP="00816964">
      <w:pPr>
        <w:spacing w:after="0" w:line="240" w:lineRule="auto"/>
      </w:pPr>
      <w:r>
        <w:separator/>
      </w:r>
    </w:p>
  </w:endnote>
  <w:endnote w:type="continuationSeparator" w:id="0">
    <w:p w14:paraId="0F861D93" w14:textId="77777777" w:rsidR="008934E5" w:rsidRDefault="008934E5" w:rsidP="00816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20000007" w:usb1="00000001" w:usb2="00000000" w:usb3="00000000" w:csb0="000001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0E938D" w14:textId="77777777" w:rsidR="008934E5" w:rsidRDefault="008934E5" w:rsidP="00816964">
      <w:pPr>
        <w:spacing w:after="0" w:line="240" w:lineRule="auto"/>
      </w:pPr>
      <w:r>
        <w:separator/>
      </w:r>
    </w:p>
  </w:footnote>
  <w:footnote w:type="continuationSeparator" w:id="0">
    <w:p w14:paraId="4987C737" w14:textId="77777777" w:rsidR="008934E5" w:rsidRDefault="008934E5" w:rsidP="008169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14"/>
      <w:gridCol w:w="4414"/>
    </w:tblGrid>
    <w:tr w:rsidR="00F07F45" w14:paraId="13887A78" w14:textId="77777777" w:rsidTr="00F07F45">
      <w:tc>
        <w:tcPr>
          <w:tcW w:w="4414" w:type="dxa"/>
        </w:tcPr>
        <w:p w14:paraId="25F5E8EC" w14:textId="6330C049" w:rsidR="00F07F45" w:rsidRDefault="008455CE" w:rsidP="00F07F45">
          <w:pPr>
            <w:pStyle w:val="Encabezado"/>
            <w:rPr>
              <w:rFonts w:ascii="Arial Narrow" w:hAnsi="Arial Narrow"/>
              <w:sz w:val="16"/>
              <w:szCs w:val="16"/>
            </w:rPr>
          </w:pPr>
          <w:r w:rsidRPr="00C05FE6">
            <w:rPr>
              <w:rFonts w:ascii="Source Sans Pro" w:hAnsi="Source Sans Pro"/>
              <w:noProof/>
              <w:lang w:eastAsia="es-MX"/>
            </w:rPr>
            <w:drawing>
              <wp:inline distT="0" distB="0" distL="0" distR="0" wp14:anchorId="604D899C" wp14:editId="19A4FE64">
                <wp:extent cx="1371600" cy="346004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1081" cy="3635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4" w:type="dxa"/>
          <w:vAlign w:val="bottom"/>
        </w:tcPr>
        <w:p w14:paraId="65F56DF7" w14:textId="75D4B6CB" w:rsidR="00F07F45" w:rsidRDefault="00F07F45" w:rsidP="00F07F45">
          <w:pPr>
            <w:pStyle w:val="Encabezado"/>
            <w:jc w:val="right"/>
            <w:rPr>
              <w:rFonts w:ascii="Arial Narrow" w:hAnsi="Arial Narrow"/>
              <w:sz w:val="16"/>
              <w:szCs w:val="16"/>
            </w:rPr>
          </w:pPr>
          <w:r w:rsidRPr="00211E66">
            <w:rPr>
              <w:rFonts w:ascii="Arial Narrow" w:hAnsi="Arial Narrow"/>
              <w:sz w:val="16"/>
              <w:szCs w:val="16"/>
            </w:rPr>
            <w:t xml:space="preserve">Formato Solicitud </w:t>
          </w:r>
          <w:r w:rsidR="004E6052">
            <w:rPr>
              <w:rFonts w:ascii="Arial Narrow" w:hAnsi="Arial Narrow"/>
              <w:sz w:val="16"/>
              <w:szCs w:val="16"/>
            </w:rPr>
            <w:t>Dictamen de No Utilidad de Bienes TIC v1.0</w:t>
          </w:r>
        </w:p>
      </w:tc>
    </w:tr>
  </w:tbl>
  <w:p w14:paraId="22B8CBC4" w14:textId="57AE2889" w:rsidR="003E5022" w:rsidRPr="00211E66" w:rsidRDefault="003E5022" w:rsidP="00F07F45">
    <w:pPr>
      <w:pStyle w:val="Encabezado"/>
      <w:jc w:val="right"/>
      <w:rPr>
        <w:rFonts w:ascii="Arial Narrow" w:hAnsi="Arial Narrow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4B013B"/>
    <w:multiLevelType w:val="hybridMultilevel"/>
    <w:tmpl w:val="D592C55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8A3"/>
    <w:rsid w:val="00007098"/>
    <w:rsid w:val="00007A77"/>
    <w:rsid w:val="000475F2"/>
    <w:rsid w:val="00072CB3"/>
    <w:rsid w:val="000E455F"/>
    <w:rsid w:val="00110032"/>
    <w:rsid w:val="001232F3"/>
    <w:rsid w:val="001337B6"/>
    <w:rsid w:val="001551FC"/>
    <w:rsid w:val="00171BE1"/>
    <w:rsid w:val="00173A12"/>
    <w:rsid w:val="00174038"/>
    <w:rsid w:val="00175644"/>
    <w:rsid w:val="00191F5C"/>
    <w:rsid w:val="00195B51"/>
    <w:rsid w:val="001B1E75"/>
    <w:rsid w:val="001D431A"/>
    <w:rsid w:val="001F5386"/>
    <w:rsid w:val="00211E66"/>
    <w:rsid w:val="002218EF"/>
    <w:rsid w:val="00231015"/>
    <w:rsid w:val="00252EAF"/>
    <w:rsid w:val="00253321"/>
    <w:rsid w:val="002874FA"/>
    <w:rsid w:val="00295119"/>
    <w:rsid w:val="002A3C4D"/>
    <w:rsid w:val="002B01C8"/>
    <w:rsid w:val="002B560B"/>
    <w:rsid w:val="002C3D75"/>
    <w:rsid w:val="002F797C"/>
    <w:rsid w:val="0036078E"/>
    <w:rsid w:val="00372C48"/>
    <w:rsid w:val="00373ED7"/>
    <w:rsid w:val="00374C25"/>
    <w:rsid w:val="00395F61"/>
    <w:rsid w:val="003B0B75"/>
    <w:rsid w:val="003E5022"/>
    <w:rsid w:val="004056CA"/>
    <w:rsid w:val="00410C6F"/>
    <w:rsid w:val="004224AC"/>
    <w:rsid w:val="00425A79"/>
    <w:rsid w:val="004358AF"/>
    <w:rsid w:val="0047008D"/>
    <w:rsid w:val="004857B9"/>
    <w:rsid w:val="0049404F"/>
    <w:rsid w:val="004A5761"/>
    <w:rsid w:val="004C0E4C"/>
    <w:rsid w:val="004E6052"/>
    <w:rsid w:val="004E6249"/>
    <w:rsid w:val="005013F0"/>
    <w:rsid w:val="00501A3F"/>
    <w:rsid w:val="00501D96"/>
    <w:rsid w:val="005044BD"/>
    <w:rsid w:val="00505F57"/>
    <w:rsid w:val="00513F55"/>
    <w:rsid w:val="00527A43"/>
    <w:rsid w:val="00544D73"/>
    <w:rsid w:val="00550E01"/>
    <w:rsid w:val="00567C6E"/>
    <w:rsid w:val="005B701C"/>
    <w:rsid w:val="00614831"/>
    <w:rsid w:val="00620C15"/>
    <w:rsid w:val="00626ABE"/>
    <w:rsid w:val="006340E9"/>
    <w:rsid w:val="00670610"/>
    <w:rsid w:val="006966EA"/>
    <w:rsid w:val="0069685C"/>
    <w:rsid w:val="006A14A3"/>
    <w:rsid w:val="006A78B6"/>
    <w:rsid w:val="006B7654"/>
    <w:rsid w:val="006E034C"/>
    <w:rsid w:val="006F4ACC"/>
    <w:rsid w:val="00701A97"/>
    <w:rsid w:val="007268BC"/>
    <w:rsid w:val="0074770E"/>
    <w:rsid w:val="007503D9"/>
    <w:rsid w:val="00772F2A"/>
    <w:rsid w:val="00796AC7"/>
    <w:rsid w:val="007A7561"/>
    <w:rsid w:val="007C523C"/>
    <w:rsid w:val="007D3BE7"/>
    <w:rsid w:val="007F1BCA"/>
    <w:rsid w:val="007F43BE"/>
    <w:rsid w:val="00816964"/>
    <w:rsid w:val="00824A7A"/>
    <w:rsid w:val="00833019"/>
    <w:rsid w:val="008455CE"/>
    <w:rsid w:val="008535F1"/>
    <w:rsid w:val="00855844"/>
    <w:rsid w:val="00863727"/>
    <w:rsid w:val="008934E5"/>
    <w:rsid w:val="008B0CD6"/>
    <w:rsid w:val="008B1F70"/>
    <w:rsid w:val="008B4029"/>
    <w:rsid w:val="008C1C81"/>
    <w:rsid w:val="008D7507"/>
    <w:rsid w:val="00905EDB"/>
    <w:rsid w:val="00931B62"/>
    <w:rsid w:val="00936564"/>
    <w:rsid w:val="009401BD"/>
    <w:rsid w:val="00966EF4"/>
    <w:rsid w:val="009938A3"/>
    <w:rsid w:val="009A691C"/>
    <w:rsid w:val="009A7519"/>
    <w:rsid w:val="009C2540"/>
    <w:rsid w:val="009C6D58"/>
    <w:rsid w:val="009F5647"/>
    <w:rsid w:val="00A12D91"/>
    <w:rsid w:val="00A77CD8"/>
    <w:rsid w:val="00A931EF"/>
    <w:rsid w:val="00A971FE"/>
    <w:rsid w:val="00AB415F"/>
    <w:rsid w:val="00AC6A24"/>
    <w:rsid w:val="00AE7600"/>
    <w:rsid w:val="00AF009E"/>
    <w:rsid w:val="00B170EE"/>
    <w:rsid w:val="00B22E3F"/>
    <w:rsid w:val="00B57F32"/>
    <w:rsid w:val="00B6304A"/>
    <w:rsid w:val="00B67B0D"/>
    <w:rsid w:val="00B708CF"/>
    <w:rsid w:val="00B81E8B"/>
    <w:rsid w:val="00BA09E5"/>
    <w:rsid w:val="00BA41EA"/>
    <w:rsid w:val="00BA7B2E"/>
    <w:rsid w:val="00BD418C"/>
    <w:rsid w:val="00BF3AAB"/>
    <w:rsid w:val="00BF7323"/>
    <w:rsid w:val="00C00430"/>
    <w:rsid w:val="00C3293C"/>
    <w:rsid w:val="00C36D49"/>
    <w:rsid w:val="00C504CA"/>
    <w:rsid w:val="00C65261"/>
    <w:rsid w:val="00C82365"/>
    <w:rsid w:val="00C9561A"/>
    <w:rsid w:val="00CB656E"/>
    <w:rsid w:val="00CD63CF"/>
    <w:rsid w:val="00D00F2F"/>
    <w:rsid w:val="00D13C16"/>
    <w:rsid w:val="00D22F37"/>
    <w:rsid w:val="00D51EAC"/>
    <w:rsid w:val="00D5631B"/>
    <w:rsid w:val="00D609BE"/>
    <w:rsid w:val="00D711C5"/>
    <w:rsid w:val="00D73C74"/>
    <w:rsid w:val="00DA0FE3"/>
    <w:rsid w:val="00DA668F"/>
    <w:rsid w:val="00DC36C2"/>
    <w:rsid w:val="00DE4D51"/>
    <w:rsid w:val="00DF21ED"/>
    <w:rsid w:val="00DF5B2F"/>
    <w:rsid w:val="00E02240"/>
    <w:rsid w:val="00E44668"/>
    <w:rsid w:val="00E47CAE"/>
    <w:rsid w:val="00E72624"/>
    <w:rsid w:val="00EB2C78"/>
    <w:rsid w:val="00EB5CDA"/>
    <w:rsid w:val="00EF7BE1"/>
    <w:rsid w:val="00F01E6D"/>
    <w:rsid w:val="00F03DAA"/>
    <w:rsid w:val="00F07F45"/>
    <w:rsid w:val="00F5141D"/>
    <w:rsid w:val="00F52882"/>
    <w:rsid w:val="00F61809"/>
    <w:rsid w:val="00F82D18"/>
    <w:rsid w:val="00FB7C68"/>
    <w:rsid w:val="00FD634C"/>
    <w:rsid w:val="00FF1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0FEEB6"/>
  <w15:chartTrackingRefBased/>
  <w15:docId w15:val="{D5FB8739-2701-4489-9525-E8E656B96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938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169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16964"/>
  </w:style>
  <w:style w:type="paragraph" w:styleId="Piedepgina">
    <w:name w:val="footer"/>
    <w:basedOn w:val="Normal"/>
    <w:link w:val="PiedepginaCar"/>
    <w:uiPriority w:val="99"/>
    <w:unhideWhenUsed/>
    <w:rsid w:val="008169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16964"/>
  </w:style>
  <w:style w:type="paragraph" w:styleId="Prrafodelista">
    <w:name w:val="List Paragraph"/>
    <w:basedOn w:val="Normal"/>
    <w:uiPriority w:val="34"/>
    <w:qFormat/>
    <w:rsid w:val="009C6D5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D431A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D43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yudacontraloria@cdmx.gob.m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yuda@contraloriadf.gob.m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1164</TotalTime>
  <Pages>1</Pages>
  <Words>425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enrique Pavon B</dc:creator>
  <cp:keywords/>
  <dc:description/>
  <cp:lastModifiedBy>Jose Angel Melchor Marcial</cp:lastModifiedBy>
  <cp:revision>5</cp:revision>
  <dcterms:created xsi:type="dcterms:W3CDTF">2022-04-21T00:04:00Z</dcterms:created>
  <dcterms:modified xsi:type="dcterms:W3CDTF">2022-04-21T19:27:00Z</dcterms:modified>
</cp:coreProperties>
</file>